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F1705" w14:textId="350C74FC" w:rsidR="00BB707C" w:rsidRPr="008F586F" w:rsidRDefault="46E8AECE" w:rsidP="004E2EAF">
      <w:pPr>
        <w:snapToGrid w:val="0"/>
        <w:spacing w:after="120"/>
        <w:jc w:val="right"/>
        <w:rPr>
          <w:rFonts w:ascii="Garamond" w:eastAsia="Garamond" w:hAnsi="Garamond" w:cs="Garamond"/>
          <w:b/>
          <w:bCs/>
          <w:noProof/>
          <w:lang w:val="it-IT"/>
        </w:rPr>
      </w:pPr>
      <w:r w:rsidRPr="008F586F">
        <w:rPr>
          <w:rFonts w:ascii="Garamond" w:eastAsia="Garamond" w:hAnsi="Garamond" w:cs="Garamond"/>
          <w:b/>
          <w:bCs/>
          <w:noProof/>
          <w:lang w:val="it-IT"/>
        </w:rPr>
        <w:t>FEDERICO PAGELLO</w:t>
      </w:r>
    </w:p>
    <w:p w14:paraId="31608206" w14:textId="069BE6EB" w:rsidR="00DC35AE" w:rsidRPr="008F586F" w:rsidRDefault="003C61ED" w:rsidP="00083FFB">
      <w:pPr>
        <w:snapToGrid w:val="0"/>
        <w:jc w:val="right"/>
        <w:rPr>
          <w:rFonts w:ascii="Garamond" w:eastAsia="Garamond" w:hAnsi="Garamond" w:cs="Garamond"/>
          <w:noProof/>
          <w:lang w:val="it-IT"/>
        </w:rPr>
      </w:pPr>
      <w:r w:rsidRPr="008F586F">
        <w:rPr>
          <w:rFonts w:ascii="Garamond" w:eastAsia="Garamond" w:hAnsi="Garamond" w:cs="Garamond"/>
          <w:noProof/>
          <w:lang w:val="it-IT"/>
        </w:rPr>
        <w:t>Dipartimento</w:t>
      </w:r>
      <w:r w:rsidR="00DC35AE" w:rsidRPr="008F586F">
        <w:rPr>
          <w:rFonts w:ascii="Garamond" w:eastAsia="Garamond" w:hAnsi="Garamond" w:cs="Garamond"/>
          <w:noProof/>
          <w:lang w:val="it-IT"/>
        </w:rPr>
        <w:t xml:space="preserve"> d</w:t>
      </w:r>
      <w:r w:rsidR="00436363">
        <w:rPr>
          <w:rFonts w:ascii="Garamond" w:eastAsia="Garamond" w:hAnsi="Garamond" w:cs="Garamond"/>
          <w:noProof/>
          <w:lang w:val="it-IT"/>
        </w:rPr>
        <w:t>i Lettere, Arti e Scienze Sociali</w:t>
      </w:r>
    </w:p>
    <w:p w14:paraId="629E6BDB" w14:textId="3A8135CC" w:rsidR="00DC35AE" w:rsidRPr="008F586F" w:rsidRDefault="00DC35AE" w:rsidP="00083FFB">
      <w:pPr>
        <w:snapToGrid w:val="0"/>
        <w:jc w:val="right"/>
        <w:rPr>
          <w:rFonts w:ascii="Garamond" w:eastAsia="Garamond" w:hAnsi="Garamond" w:cs="Garamond"/>
          <w:noProof/>
          <w:lang w:val="it-IT"/>
        </w:rPr>
      </w:pPr>
      <w:r w:rsidRPr="008F586F">
        <w:rPr>
          <w:rFonts w:ascii="Garamond" w:eastAsia="Garamond" w:hAnsi="Garamond" w:cs="Garamond"/>
          <w:noProof/>
          <w:lang w:val="it-IT"/>
        </w:rPr>
        <w:t xml:space="preserve">Università </w:t>
      </w:r>
      <w:r w:rsidR="00891664">
        <w:rPr>
          <w:rFonts w:ascii="Garamond" w:eastAsia="Garamond" w:hAnsi="Garamond" w:cs="Garamond"/>
          <w:noProof/>
          <w:lang w:val="it-IT"/>
        </w:rPr>
        <w:t>“Gabriele d’Annunzio” Chieti-Pescara</w:t>
      </w:r>
    </w:p>
    <w:p w14:paraId="7ACF58B7" w14:textId="31DB51F8" w:rsidR="00DC35AE" w:rsidRPr="008F586F" w:rsidRDefault="00DC35AE" w:rsidP="00083FFB">
      <w:pPr>
        <w:snapToGrid w:val="0"/>
        <w:jc w:val="right"/>
        <w:rPr>
          <w:rFonts w:ascii="Garamond" w:eastAsia="Garamond" w:hAnsi="Garamond" w:cs="Garamond"/>
          <w:noProof/>
          <w:lang w:val="it-IT"/>
        </w:rPr>
      </w:pPr>
      <w:r w:rsidRPr="008F586F">
        <w:rPr>
          <w:rFonts w:ascii="Garamond" w:eastAsia="Garamond" w:hAnsi="Garamond" w:cs="Garamond"/>
          <w:noProof/>
          <w:lang w:val="it-IT"/>
        </w:rPr>
        <w:t xml:space="preserve">Via </w:t>
      </w:r>
      <w:r w:rsidR="003514CD">
        <w:rPr>
          <w:rFonts w:ascii="Garamond" w:eastAsia="Garamond" w:hAnsi="Garamond" w:cs="Garamond"/>
          <w:noProof/>
          <w:lang w:val="it-IT"/>
        </w:rPr>
        <w:t>dei Vestini</w:t>
      </w:r>
      <w:r w:rsidR="00A6766D">
        <w:rPr>
          <w:rFonts w:ascii="Garamond" w:eastAsia="Garamond" w:hAnsi="Garamond" w:cs="Garamond"/>
          <w:noProof/>
          <w:lang w:val="it-IT"/>
        </w:rPr>
        <w:t xml:space="preserve"> 31</w:t>
      </w:r>
    </w:p>
    <w:p w14:paraId="3B5708D1" w14:textId="3D106E06" w:rsidR="001E6234" w:rsidRPr="008F586F" w:rsidRDefault="00524640" w:rsidP="00083FFB">
      <w:pPr>
        <w:snapToGrid w:val="0"/>
        <w:jc w:val="right"/>
        <w:rPr>
          <w:rFonts w:ascii="Garamond" w:eastAsia="Garamond" w:hAnsi="Garamond" w:cs="Garamond"/>
          <w:noProof/>
          <w:lang w:val="it-IT"/>
        </w:rPr>
      </w:pPr>
      <w:r>
        <w:rPr>
          <w:rFonts w:ascii="Garamond" w:eastAsia="Garamond" w:hAnsi="Garamond" w:cs="Garamond"/>
          <w:noProof/>
          <w:lang w:val="it-IT"/>
        </w:rPr>
        <w:t>66100</w:t>
      </w:r>
      <w:r w:rsidR="00F96653">
        <w:rPr>
          <w:rFonts w:ascii="Garamond" w:eastAsia="Garamond" w:hAnsi="Garamond" w:cs="Garamond"/>
          <w:noProof/>
          <w:lang w:val="it-IT"/>
        </w:rPr>
        <w:t xml:space="preserve"> </w:t>
      </w:r>
      <w:r w:rsidR="005256E9">
        <w:rPr>
          <w:rFonts w:ascii="Garamond" w:eastAsia="Garamond" w:hAnsi="Garamond" w:cs="Garamond"/>
          <w:noProof/>
          <w:lang w:val="it-IT"/>
        </w:rPr>
        <w:t>C</w:t>
      </w:r>
      <w:r w:rsidR="00F21328">
        <w:rPr>
          <w:rFonts w:ascii="Garamond" w:eastAsia="Garamond" w:hAnsi="Garamond" w:cs="Garamond"/>
          <w:noProof/>
          <w:lang w:val="it-IT"/>
        </w:rPr>
        <w:t>hieti</w:t>
      </w:r>
    </w:p>
    <w:p w14:paraId="50A912A1" w14:textId="44C98E8C" w:rsidR="001E6234" w:rsidRDefault="68CE2A81" w:rsidP="00083FFB">
      <w:pPr>
        <w:snapToGrid w:val="0"/>
        <w:jc w:val="right"/>
        <w:rPr>
          <w:b/>
          <w:noProof/>
          <w:sz w:val="22"/>
          <w:lang w:val="it-IT"/>
        </w:rPr>
      </w:pPr>
      <w:r w:rsidRPr="008F586F">
        <w:rPr>
          <w:rFonts w:ascii="Garamond" w:eastAsia="Garamond" w:hAnsi="Garamond" w:cs="Garamond"/>
          <w:noProof/>
          <w:lang w:val="it-IT"/>
        </w:rPr>
        <w:t xml:space="preserve">Email: </w:t>
      </w:r>
      <w:hyperlink r:id="rId7" w:history="1">
        <w:r w:rsidR="00D533F2" w:rsidRPr="00B77D93">
          <w:rPr>
            <w:rStyle w:val="Hyperlink"/>
            <w:rFonts w:ascii="Garamond" w:eastAsia="Garamond" w:hAnsi="Garamond" w:cs="Garamond"/>
            <w:noProof/>
            <w:lang w:val="it-IT"/>
          </w:rPr>
          <w:t>federico.pagello@unich.it</w:t>
        </w:r>
      </w:hyperlink>
      <w:r w:rsidR="000342FD" w:rsidRPr="008F586F">
        <w:rPr>
          <w:rFonts w:ascii="Garamond" w:eastAsia="Garamond" w:hAnsi="Garamond" w:cs="Garamond"/>
          <w:noProof/>
          <w:lang w:val="it-IT"/>
        </w:rPr>
        <w:t xml:space="preserve"> </w:t>
      </w:r>
      <w:r w:rsidR="00AC148C" w:rsidRPr="008F586F">
        <w:rPr>
          <w:b/>
          <w:noProof/>
          <w:sz w:val="22"/>
          <w:lang w:val="it-IT"/>
        </w:rPr>
        <w:br/>
      </w:r>
    </w:p>
    <w:p w14:paraId="036E6741" w14:textId="3D7BECA6" w:rsidR="00083FFB" w:rsidRDefault="00083FFB" w:rsidP="00083FFB">
      <w:pPr>
        <w:snapToGrid w:val="0"/>
        <w:jc w:val="right"/>
        <w:rPr>
          <w:b/>
          <w:noProof/>
          <w:sz w:val="22"/>
          <w:lang w:val="it-IT"/>
        </w:rPr>
      </w:pPr>
    </w:p>
    <w:p w14:paraId="56327372" w14:textId="6883BFC4" w:rsidR="00083FFB" w:rsidRDefault="00083FFB" w:rsidP="00083FFB">
      <w:pPr>
        <w:snapToGrid w:val="0"/>
        <w:jc w:val="right"/>
        <w:rPr>
          <w:b/>
          <w:noProof/>
          <w:sz w:val="22"/>
          <w:lang w:val="it-IT"/>
        </w:rPr>
      </w:pPr>
    </w:p>
    <w:p w14:paraId="2160BCDD" w14:textId="173A2B07" w:rsidR="00083FFB" w:rsidRDefault="00083FFB" w:rsidP="00083FFB">
      <w:pPr>
        <w:snapToGrid w:val="0"/>
        <w:jc w:val="right"/>
        <w:rPr>
          <w:b/>
          <w:noProof/>
          <w:sz w:val="22"/>
          <w:lang w:val="it-IT"/>
        </w:rPr>
      </w:pPr>
    </w:p>
    <w:p w14:paraId="2D915C9F" w14:textId="77777777" w:rsidR="00083FFB" w:rsidRPr="008F586F" w:rsidRDefault="00083FFB" w:rsidP="00083FFB">
      <w:pPr>
        <w:snapToGrid w:val="0"/>
        <w:jc w:val="right"/>
        <w:rPr>
          <w:rFonts w:ascii="Garamond" w:eastAsia="Garamond" w:hAnsi="Garamond" w:cs="Garamond"/>
          <w:noProof/>
          <w:color w:val="0000FF" w:themeColor="hyperlink"/>
          <w:u w:val="single"/>
          <w:lang w:val="it-IT"/>
        </w:rPr>
      </w:pPr>
    </w:p>
    <w:p w14:paraId="2A841357" w14:textId="4C51F75B" w:rsidR="00E65DE6" w:rsidRPr="008F586F" w:rsidRDefault="00E65DE6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noProof/>
          <w:sz w:val="22"/>
          <w:szCs w:val="22"/>
        </w:rPr>
      </w:pPr>
      <w:r w:rsidRPr="008F586F">
        <w:rPr>
          <w:b/>
          <w:noProof/>
          <w:sz w:val="22"/>
          <w:szCs w:val="22"/>
        </w:rPr>
        <w:t>TITOLI DI STUDIO E ALTRE QUALIFICHE</w:t>
      </w:r>
    </w:p>
    <w:p w14:paraId="3EBC2298" w14:textId="2C3E8F6A" w:rsidR="00E65DE6" w:rsidRDefault="00E65DE6" w:rsidP="004E2EAF">
      <w:pPr>
        <w:pStyle w:val="Risultato"/>
        <w:numPr>
          <w:ilvl w:val="0"/>
          <w:numId w:val="2"/>
        </w:numPr>
        <w:adjustRightInd w:val="0"/>
        <w:snapToGrid w:val="0"/>
        <w:spacing w:after="120" w:line="240" w:lineRule="auto"/>
        <w:ind w:left="426" w:hanging="284"/>
        <w:rPr>
          <w:noProof/>
          <w:color w:val="000000" w:themeColor="text1"/>
          <w:szCs w:val="22"/>
        </w:rPr>
      </w:pPr>
      <w:r w:rsidRPr="008F586F">
        <w:rPr>
          <w:noProof/>
          <w:color w:val="000000" w:themeColor="text1"/>
          <w:szCs w:val="22"/>
        </w:rPr>
        <w:t>2018: Abilitazione nazionale</w:t>
      </w:r>
      <w:r w:rsidR="009C67C5" w:rsidRPr="008F586F">
        <w:rPr>
          <w:noProof/>
          <w:color w:val="000000" w:themeColor="text1"/>
          <w:szCs w:val="22"/>
        </w:rPr>
        <w:t xml:space="preserve"> </w:t>
      </w:r>
      <w:r w:rsidR="009D0CAB" w:rsidRPr="008F586F">
        <w:rPr>
          <w:noProof/>
          <w:color w:val="000000" w:themeColor="text1"/>
          <w:szCs w:val="22"/>
        </w:rPr>
        <w:t xml:space="preserve">per le funzioni di professore associato per il </w:t>
      </w:r>
      <w:r w:rsidR="00800D83" w:rsidRPr="008F586F">
        <w:rPr>
          <w:noProof/>
          <w:color w:val="000000" w:themeColor="text1"/>
          <w:szCs w:val="22"/>
        </w:rPr>
        <w:t>S.C.1</w:t>
      </w:r>
      <w:r w:rsidR="009D0CAB" w:rsidRPr="008F586F">
        <w:rPr>
          <w:noProof/>
          <w:color w:val="000000" w:themeColor="text1"/>
          <w:szCs w:val="22"/>
        </w:rPr>
        <w:t>0/C1</w:t>
      </w:r>
      <w:r w:rsidR="004E146B">
        <w:rPr>
          <w:noProof/>
          <w:color w:val="000000" w:themeColor="text1"/>
          <w:szCs w:val="22"/>
        </w:rPr>
        <w:t xml:space="preserve">, S.S.D. </w:t>
      </w:r>
      <w:r w:rsidR="004E146B" w:rsidRPr="004E146B">
        <w:rPr>
          <w:noProof/>
          <w:color w:val="000000" w:themeColor="text1"/>
          <w:szCs w:val="22"/>
        </w:rPr>
        <w:t>L-ART/06</w:t>
      </w:r>
      <w:r w:rsidR="004E146B">
        <w:rPr>
          <w:noProof/>
          <w:color w:val="000000" w:themeColor="text1"/>
          <w:szCs w:val="22"/>
        </w:rPr>
        <w:t>.</w:t>
      </w:r>
    </w:p>
    <w:p w14:paraId="7710B1F7" w14:textId="70D922F1" w:rsidR="002F61B8" w:rsidRPr="002F61B8" w:rsidRDefault="002F61B8" w:rsidP="004E2EAF">
      <w:pPr>
        <w:pStyle w:val="Risultato"/>
        <w:numPr>
          <w:ilvl w:val="0"/>
          <w:numId w:val="2"/>
        </w:numPr>
        <w:adjustRightInd w:val="0"/>
        <w:snapToGrid w:val="0"/>
        <w:spacing w:after="120" w:line="240" w:lineRule="auto"/>
        <w:ind w:left="426" w:hanging="284"/>
        <w:rPr>
          <w:noProof/>
          <w:color w:val="000000" w:themeColor="text1"/>
          <w:szCs w:val="22"/>
          <w:lang w:val="en-US"/>
        </w:rPr>
      </w:pPr>
      <w:r w:rsidRPr="002F61B8">
        <w:rPr>
          <w:noProof/>
          <w:color w:val="000000" w:themeColor="text1"/>
          <w:szCs w:val="22"/>
          <w:lang w:val="en-US"/>
        </w:rPr>
        <w:t xml:space="preserve">2014: Post-Graduate Certificate in </w:t>
      </w:r>
      <w:r>
        <w:rPr>
          <w:noProof/>
          <w:color w:val="000000" w:themeColor="text1"/>
          <w:szCs w:val="22"/>
          <w:lang w:val="en-US"/>
        </w:rPr>
        <w:t xml:space="preserve">Higher Education </w:t>
      </w:r>
      <w:r w:rsidRPr="002F61B8">
        <w:rPr>
          <w:noProof/>
          <w:color w:val="000000" w:themeColor="text1"/>
          <w:szCs w:val="22"/>
          <w:lang w:val="en-US"/>
        </w:rPr>
        <w:t>Teaching</w:t>
      </w:r>
      <w:r>
        <w:rPr>
          <w:noProof/>
          <w:color w:val="000000" w:themeColor="text1"/>
          <w:szCs w:val="22"/>
          <w:lang w:val="en-US"/>
        </w:rPr>
        <w:t xml:space="preserve">, </w:t>
      </w:r>
      <w:r w:rsidR="00465C84">
        <w:rPr>
          <w:noProof/>
          <w:color w:val="000000" w:themeColor="text1"/>
          <w:szCs w:val="22"/>
          <w:lang w:val="en-US"/>
        </w:rPr>
        <w:t xml:space="preserve">, </w:t>
      </w:r>
      <w:r>
        <w:rPr>
          <w:noProof/>
          <w:color w:val="000000" w:themeColor="text1"/>
          <w:szCs w:val="22"/>
          <w:lang w:val="en-US"/>
        </w:rPr>
        <w:t xml:space="preserve">Queen’s University Belfast. </w:t>
      </w:r>
    </w:p>
    <w:p w14:paraId="6BE50599" w14:textId="551E6253" w:rsidR="00E65DE6" w:rsidRPr="008F586F" w:rsidRDefault="00E65DE6" w:rsidP="004E2EAF">
      <w:pPr>
        <w:pStyle w:val="Risultato"/>
        <w:numPr>
          <w:ilvl w:val="0"/>
          <w:numId w:val="2"/>
        </w:numPr>
        <w:adjustRightInd w:val="0"/>
        <w:snapToGrid w:val="0"/>
        <w:spacing w:after="120" w:line="240" w:lineRule="auto"/>
        <w:ind w:left="426" w:hanging="284"/>
        <w:rPr>
          <w:noProof/>
        </w:rPr>
      </w:pPr>
      <w:r w:rsidRPr="008F586F">
        <w:rPr>
          <w:noProof/>
        </w:rPr>
        <w:t>2009: Dottorato in Studi Teatrali e Cinematografici, Università di Bologna</w:t>
      </w:r>
      <w:r w:rsidR="000B4C41" w:rsidRPr="008F586F">
        <w:rPr>
          <w:noProof/>
        </w:rPr>
        <w:t>.</w:t>
      </w:r>
      <w:r w:rsidR="00210A29">
        <w:rPr>
          <w:noProof/>
        </w:rPr>
        <w:t xml:space="preserve"> </w:t>
      </w:r>
    </w:p>
    <w:p w14:paraId="01E12569" w14:textId="3D7D5744" w:rsidR="005A06BE" w:rsidRPr="007E7BB6" w:rsidRDefault="00E65DE6" w:rsidP="004E2EAF">
      <w:pPr>
        <w:pStyle w:val="Risultato"/>
        <w:numPr>
          <w:ilvl w:val="0"/>
          <w:numId w:val="2"/>
        </w:numPr>
        <w:adjustRightInd w:val="0"/>
        <w:snapToGrid w:val="0"/>
        <w:spacing w:after="120" w:line="240" w:lineRule="auto"/>
        <w:ind w:left="426" w:hanging="284"/>
        <w:rPr>
          <w:noProof/>
        </w:rPr>
      </w:pPr>
      <w:r w:rsidRPr="008F586F">
        <w:rPr>
          <w:noProof/>
        </w:rPr>
        <w:t>2005:</w:t>
      </w:r>
      <w:r w:rsidR="006C67A3">
        <w:rPr>
          <w:noProof/>
        </w:rPr>
        <w:t xml:space="preserve"> </w:t>
      </w:r>
      <w:r w:rsidRPr="008F586F">
        <w:rPr>
          <w:noProof/>
        </w:rPr>
        <w:t>Laurea in Discipline delle Arti, della Musica e dello Spettacolo, Università di Bologna.</w:t>
      </w:r>
    </w:p>
    <w:p w14:paraId="013C9604" w14:textId="38A14042" w:rsidR="001E6234" w:rsidRPr="008F586F" w:rsidRDefault="00610AF6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br/>
      </w:r>
      <w:r w:rsidR="00501485" w:rsidRPr="008F586F">
        <w:rPr>
          <w:b/>
          <w:noProof/>
          <w:sz w:val="22"/>
          <w:szCs w:val="22"/>
        </w:rPr>
        <w:t xml:space="preserve">ATTIVITA’ DI </w:t>
      </w:r>
      <w:r w:rsidR="003F79D1" w:rsidRPr="008F586F">
        <w:rPr>
          <w:b/>
          <w:noProof/>
          <w:sz w:val="22"/>
          <w:szCs w:val="22"/>
        </w:rPr>
        <w:t xml:space="preserve">FORMAZIONE </w:t>
      </w:r>
      <w:r w:rsidR="007A42C7">
        <w:rPr>
          <w:b/>
          <w:noProof/>
          <w:sz w:val="22"/>
          <w:szCs w:val="22"/>
        </w:rPr>
        <w:t>E</w:t>
      </w:r>
      <w:r w:rsidR="00C246FC" w:rsidRPr="008F586F">
        <w:rPr>
          <w:b/>
          <w:noProof/>
          <w:sz w:val="22"/>
          <w:szCs w:val="22"/>
        </w:rPr>
        <w:t xml:space="preserve"> DI</w:t>
      </w:r>
      <w:r w:rsidR="003F79D1" w:rsidRPr="008F586F">
        <w:rPr>
          <w:b/>
          <w:noProof/>
          <w:sz w:val="22"/>
          <w:szCs w:val="22"/>
        </w:rPr>
        <w:t xml:space="preserve"> </w:t>
      </w:r>
      <w:r w:rsidR="00501485" w:rsidRPr="008F586F">
        <w:rPr>
          <w:b/>
          <w:noProof/>
          <w:sz w:val="22"/>
          <w:szCs w:val="22"/>
        </w:rPr>
        <w:t>RICERCA</w:t>
      </w:r>
      <w:r w:rsidR="00E4224F" w:rsidRPr="008F586F">
        <w:rPr>
          <w:b/>
          <w:noProof/>
          <w:sz w:val="22"/>
          <w:szCs w:val="22"/>
        </w:rPr>
        <w:t xml:space="preserve"> IN ITALIA E ALL’ESTERO</w:t>
      </w:r>
    </w:p>
    <w:p w14:paraId="479BAC1D" w14:textId="5BC3DD7A" w:rsidR="003F338C" w:rsidRDefault="00037FC2" w:rsidP="004E2EAF">
      <w:pPr>
        <w:pStyle w:val="Risultato"/>
        <w:numPr>
          <w:ilvl w:val="0"/>
          <w:numId w:val="2"/>
        </w:numPr>
        <w:tabs>
          <w:tab w:val="left" w:pos="426"/>
        </w:tabs>
        <w:snapToGrid w:val="0"/>
        <w:spacing w:after="120" w:line="240" w:lineRule="auto"/>
        <w:ind w:left="1843" w:hanging="1701"/>
        <w:rPr>
          <w:noProof/>
        </w:rPr>
      </w:pPr>
      <w:r>
        <w:rPr>
          <w:noProof/>
        </w:rPr>
        <w:t>Giugno 2020-: Ricercatore a tempo deteminato (tipo</w:t>
      </w:r>
      <w:r w:rsidR="000E688C">
        <w:rPr>
          <w:noProof/>
        </w:rPr>
        <w:t xml:space="preserve"> </w:t>
      </w:r>
      <w:r>
        <w:rPr>
          <w:noProof/>
        </w:rPr>
        <w:t>A), Dipartimento di Lettere, Arti e Scienze Sociali, Università “Gabriele d’Annunzio” Chieti-Pescara.</w:t>
      </w:r>
    </w:p>
    <w:p w14:paraId="35BAEB66" w14:textId="186C201E" w:rsidR="003C61ED" w:rsidRPr="008F586F" w:rsidRDefault="0098047A" w:rsidP="004E2EAF">
      <w:pPr>
        <w:pStyle w:val="Risultato"/>
        <w:numPr>
          <w:ilvl w:val="0"/>
          <w:numId w:val="2"/>
        </w:numPr>
        <w:snapToGrid w:val="0"/>
        <w:spacing w:after="120" w:line="240" w:lineRule="auto"/>
        <w:ind w:left="426" w:hanging="284"/>
        <w:rPr>
          <w:noProof/>
        </w:rPr>
      </w:pPr>
      <w:r w:rsidRPr="008F586F">
        <w:rPr>
          <w:noProof/>
        </w:rPr>
        <w:t>Luglio</w:t>
      </w:r>
      <w:r w:rsidR="000A58CC" w:rsidRPr="008F586F">
        <w:rPr>
          <w:noProof/>
        </w:rPr>
        <w:t xml:space="preserve"> </w:t>
      </w:r>
      <w:r w:rsidR="003C61ED" w:rsidRPr="008F586F">
        <w:rPr>
          <w:noProof/>
        </w:rPr>
        <w:t>2018</w:t>
      </w:r>
      <w:r w:rsidR="000A58CC" w:rsidRPr="008F586F">
        <w:rPr>
          <w:noProof/>
        </w:rPr>
        <w:t>-</w:t>
      </w:r>
      <w:r w:rsidR="00ED27D5">
        <w:rPr>
          <w:noProof/>
        </w:rPr>
        <w:t>Maggio</w:t>
      </w:r>
      <w:r w:rsidRPr="008F586F">
        <w:rPr>
          <w:noProof/>
        </w:rPr>
        <w:t xml:space="preserve"> 2020</w:t>
      </w:r>
      <w:r w:rsidR="003F79D1" w:rsidRPr="008F586F">
        <w:rPr>
          <w:noProof/>
        </w:rPr>
        <w:t>:</w:t>
      </w:r>
      <w:r w:rsidR="003C61ED" w:rsidRPr="008F586F">
        <w:rPr>
          <w:noProof/>
        </w:rPr>
        <w:t xml:space="preserve"> </w:t>
      </w:r>
      <w:r w:rsidRPr="008F586F">
        <w:rPr>
          <w:noProof/>
        </w:rPr>
        <w:t>Assegnista di ricerca</w:t>
      </w:r>
      <w:r w:rsidR="00D931D9">
        <w:rPr>
          <w:noProof/>
        </w:rPr>
        <w:t xml:space="preserve">, </w:t>
      </w:r>
      <w:r w:rsidRPr="008F586F">
        <w:rPr>
          <w:noProof/>
        </w:rPr>
        <w:t>Dipartimento dell</w:t>
      </w:r>
      <w:r w:rsidR="00FF534F">
        <w:rPr>
          <w:noProof/>
        </w:rPr>
        <w:t>e</w:t>
      </w:r>
      <w:r w:rsidRPr="008F586F">
        <w:rPr>
          <w:noProof/>
        </w:rPr>
        <w:t xml:space="preserve"> Arti, Università di Bologna</w:t>
      </w:r>
      <w:r w:rsidR="0027190B" w:rsidRPr="008F586F">
        <w:rPr>
          <w:noProof/>
        </w:rPr>
        <w:t xml:space="preserve">. </w:t>
      </w:r>
    </w:p>
    <w:p w14:paraId="7309C9F2" w14:textId="7C6F5546" w:rsidR="00F20C5E" w:rsidRPr="008F586F" w:rsidRDefault="002927F7" w:rsidP="004E2EAF">
      <w:pPr>
        <w:pStyle w:val="Risultato"/>
        <w:numPr>
          <w:ilvl w:val="0"/>
          <w:numId w:val="2"/>
        </w:numPr>
        <w:snapToGrid w:val="0"/>
        <w:spacing w:after="120" w:line="240" w:lineRule="auto"/>
        <w:ind w:left="426" w:hanging="284"/>
        <w:rPr>
          <w:noProof/>
        </w:rPr>
      </w:pPr>
      <w:r w:rsidRPr="008F586F">
        <w:rPr>
          <w:noProof/>
        </w:rPr>
        <w:t>Gennaio</w:t>
      </w:r>
      <w:r w:rsidR="003C61ED" w:rsidRPr="008F586F">
        <w:rPr>
          <w:noProof/>
        </w:rPr>
        <w:t>-</w:t>
      </w:r>
      <w:r w:rsidR="009810A4" w:rsidRPr="008F586F">
        <w:rPr>
          <w:noProof/>
        </w:rPr>
        <w:t>Giugno</w:t>
      </w:r>
      <w:r w:rsidR="00C823FB" w:rsidRPr="008F586F">
        <w:rPr>
          <w:noProof/>
        </w:rPr>
        <w:t xml:space="preserve"> 2018: </w:t>
      </w:r>
      <w:r w:rsidR="004B56FF" w:rsidRPr="008F586F">
        <w:rPr>
          <w:noProof/>
        </w:rPr>
        <w:t>Visiting Scholar</w:t>
      </w:r>
      <w:r w:rsidR="00E777DF">
        <w:rPr>
          <w:noProof/>
        </w:rPr>
        <w:t xml:space="preserve">, </w:t>
      </w:r>
      <w:r w:rsidR="009810A4" w:rsidRPr="008F586F">
        <w:rPr>
          <w:noProof/>
        </w:rPr>
        <w:t>Dipartimento delle Arti</w:t>
      </w:r>
      <w:r w:rsidR="000B1FAA" w:rsidRPr="008F586F">
        <w:rPr>
          <w:noProof/>
        </w:rPr>
        <w:t>,</w:t>
      </w:r>
      <w:r w:rsidR="009810A4" w:rsidRPr="008F586F">
        <w:rPr>
          <w:noProof/>
        </w:rPr>
        <w:t xml:space="preserve"> Università di Bologna</w:t>
      </w:r>
      <w:r w:rsidR="00455ADB">
        <w:rPr>
          <w:noProof/>
        </w:rPr>
        <w:t>.</w:t>
      </w:r>
    </w:p>
    <w:p w14:paraId="5EF06B0F" w14:textId="21F2109B" w:rsidR="003412A8" w:rsidRPr="002F61B8" w:rsidRDefault="000B1FAA" w:rsidP="004E2EAF">
      <w:pPr>
        <w:pStyle w:val="Risultato"/>
        <w:numPr>
          <w:ilvl w:val="0"/>
          <w:numId w:val="2"/>
        </w:numPr>
        <w:snapToGrid w:val="0"/>
        <w:spacing w:after="120" w:line="240" w:lineRule="auto"/>
        <w:ind w:left="426" w:hanging="284"/>
        <w:rPr>
          <w:noProof/>
          <w:lang w:val="en-US"/>
        </w:rPr>
      </w:pPr>
      <w:r w:rsidRPr="002F61B8">
        <w:rPr>
          <w:noProof/>
          <w:lang w:val="en-US"/>
        </w:rPr>
        <w:t>Febbraio 2013-</w:t>
      </w:r>
      <w:r w:rsidR="005200C5" w:rsidRPr="002F61B8">
        <w:rPr>
          <w:noProof/>
          <w:lang w:val="en-US"/>
        </w:rPr>
        <w:t>Gennaio</w:t>
      </w:r>
      <w:r w:rsidR="68CE2A81" w:rsidRPr="002F61B8">
        <w:rPr>
          <w:noProof/>
          <w:lang w:val="en-US"/>
        </w:rPr>
        <w:t xml:space="preserve"> 2017: Research Fellow</w:t>
      </w:r>
      <w:r w:rsidR="00D95D9E" w:rsidRPr="002F61B8">
        <w:rPr>
          <w:noProof/>
          <w:lang w:val="en-US"/>
        </w:rPr>
        <w:t xml:space="preserve">, </w:t>
      </w:r>
      <w:r w:rsidRPr="002F61B8">
        <w:rPr>
          <w:noProof/>
          <w:lang w:val="en-US"/>
        </w:rPr>
        <w:t xml:space="preserve">Institute for Collaborative Research in the </w:t>
      </w:r>
      <w:r w:rsidR="005200C5" w:rsidRPr="002F61B8">
        <w:rPr>
          <w:noProof/>
          <w:lang w:val="en-US"/>
        </w:rPr>
        <w:br/>
        <w:t xml:space="preserve">                                        </w:t>
      </w:r>
      <w:r w:rsidRPr="002F61B8">
        <w:rPr>
          <w:noProof/>
          <w:lang w:val="en-US"/>
        </w:rPr>
        <w:t>Humanities (2013-2016)</w:t>
      </w:r>
      <w:r w:rsidR="00F626D3" w:rsidRPr="002F61B8">
        <w:rPr>
          <w:noProof/>
          <w:lang w:val="en-US"/>
        </w:rPr>
        <w:t>;</w:t>
      </w:r>
      <w:r w:rsidR="68CE2A81" w:rsidRPr="002F61B8">
        <w:rPr>
          <w:noProof/>
          <w:lang w:val="en-US"/>
        </w:rPr>
        <w:t xml:space="preserve"> School of Arts, English, and Languages</w:t>
      </w:r>
      <w:r w:rsidRPr="002F61B8">
        <w:rPr>
          <w:noProof/>
          <w:lang w:val="en-US"/>
        </w:rPr>
        <w:t xml:space="preserve"> (2016-2017),</w:t>
      </w:r>
      <w:r w:rsidR="009810A4" w:rsidRPr="002F61B8">
        <w:rPr>
          <w:noProof/>
          <w:lang w:val="en-US"/>
        </w:rPr>
        <w:t xml:space="preserve"> </w:t>
      </w:r>
      <w:r w:rsidR="005200C5" w:rsidRPr="002F61B8">
        <w:rPr>
          <w:noProof/>
          <w:lang w:val="en-US"/>
        </w:rPr>
        <w:br/>
        <w:t xml:space="preserve">                                        </w:t>
      </w:r>
      <w:r w:rsidR="68CE2A81" w:rsidRPr="002F61B8">
        <w:rPr>
          <w:noProof/>
          <w:lang w:val="en-US"/>
        </w:rPr>
        <w:t>Q</w:t>
      </w:r>
      <w:r w:rsidR="009810A4" w:rsidRPr="002F61B8">
        <w:rPr>
          <w:noProof/>
          <w:lang w:val="en-US"/>
        </w:rPr>
        <w:t>ueen’s</w:t>
      </w:r>
      <w:r w:rsidR="005200C5" w:rsidRPr="002F61B8">
        <w:rPr>
          <w:noProof/>
          <w:lang w:val="en-US"/>
        </w:rPr>
        <w:t xml:space="preserve"> U</w:t>
      </w:r>
      <w:r w:rsidR="009810A4" w:rsidRPr="002F61B8">
        <w:rPr>
          <w:noProof/>
          <w:lang w:val="en-US"/>
        </w:rPr>
        <w:t>niversity Belfast.</w:t>
      </w:r>
      <w:r w:rsidR="00A6734E" w:rsidRPr="002F61B8">
        <w:rPr>
          <w:noProof/>
          <w:lang w:val="en-US"/>
        </w:rPr>
        <w:t xml:space="preserve"> </w:t>
      </w:r>
    </w:p>
    <w:p w14:paraId="5CEBC021" w14:textId="626C5250" w:rsidR="00C2626F" w:rsidRPr="002F61B8" w:rsidRDefault="68CE2A81" w:rsidP="004E2EAF">
      <w:pPr>
        <w:pStyle w:val="Risultato"/>
        <w:numPr>
          <w:ilvl w:val="0"/>
          <w:numId w:val="2"/>
        </w:numPr>
        <w:tabs>
          <w:tab w:val="left" w:pos="426"/>
          <w:tab w:val="left" w:pos="3261"/>
        </w:tabs>
        <w:snapToGrid w:val="0"/>
        <w:spacing w:after="120" w:line="240" w:lineRule="auto"/>
        <w:ind w:left="2552" w:hanging="2410"/>
        <w:rPr>
          <w:noProof/>
          <w:lang w:val="en-US"/>
        </w:rPr>
      </w:pPr>
      <w:r w:rsidRPr="002F61B8">
        <w:rPr>
          <w:noProof/>
          <w:lang w:val="en-US"/>
        </w:rPr>
        <w:t>A</w:t>
      </w:r>
      <w:r w:rsidR="00A35603" w:rsidRPr="002F61B8">
        <w:rPr>
          <w:noProof/>
          <w:lang w:val="en-US"/>
        </w:rPr>
        <w:t>gosto</w:t>
      </w:r>
      <w:r w:rsidRPr="002F61B8">
        <w:rPr>
          <w:noProof/>
          <w:lang w:val="en-US"/>
        </w:rPr>
        <w:t>-Se</w:t>
      </w:r>
      <w:r w:rsidR="00A35603" w:rsidRPr="002F61B8">
        <w:rPr>
          <w:noProof/>
          <w:lang w:val="en-US"/>
        </w:rPr>
        <w:t>ttembre</w:t>
      </w:r>
      <w:r w:rsidRPr="002F61B8">
        <w:rPr>
          <w:noProof/>
          <w:lang w:val="en-US"/>
        </w:rPr>
        <w:t xml:space="preserve"> 2016: Visiting Scholar</w:t>
      </w:r>
      <w:r w:rsidR="005367E3" w:rsidRPr="002F61B8">
        <w:rPr>
          <w:noProof/>
          <w:lang w:val="en-US"/>
        </w:rPr>
        <w:t>,</w:t>
      </w:r>
      <w:r w:rsidR="009810A4" w:rsidRPr="002F61B8">
        <w:rPr>
          <w:noProof/>
          <w:lang w:val="en-US"/>
        </w:rPr>
        <w:t xml:space="preserve"> </w:t>
      </w:r>
      <w:r w:rsidRPr="002F61B8">
        <w:rPr>
          <w:noProof/>
          <w:lang w:val="en-US"/>
        </w:rPr>
        <w:t>Department of French and Italian, Vanderbilt University</w:t>
      </w:r>
      <w:r w:rsidR="00A6734E" w:rsidRPr="002F61B8">
        <w:rPr>
          <w:noProof/>
          <w:lang w:val="en-US"/>
        </w:rPr>
        <w:t>.</w:t>
      </w:r>
      <w:r w:rsidR="001313E6" w:rsidRPr="002F61B8">
        <w:rPr>
          <w:noProof/>
          <w:lang w:val="en-US"/>
        </w:rPr>
        <w:t xml:space="preserve"> </w:t>
      </w:r>
    </w:p>
    <w:p w14:paraId="6D79DEDB" w14:textId="709EA9D1" w:rsidR="00C03081" w:rsidRPr="002F61B8" w:rsidRDefault="68CE2A81" w:rsidP="004E2EAF">
      <w:pPr>
        <w:pStyle w:val="Risultato"/>
        <w:numPr>
          <w:ilvl w:val="0"/>
          <w:numId w:val="2"/>
        </w:numPr>
        <w:tabs>
          <w:tab w:val="left" w:pos="426"/>
          <w:tab w:val="left" w:pos="3261"/>
        </w:tabs>
        <w:snapToGrid w:val="0"/>
        <w:spacing w:after="120" w:line="240" w:lineRule="auto"/>
        <w:ind w:left="2552" w:hanging="2410"/>
        <w:rPr>
          <w:noProof/>
          <w:lang w:val="en-US"/>
        </w:rPr>
      </w:pPr>
      <w:r w:rsidRPr="002F61B8">
        <w:rPr>
          <w:noProof/>
          <w:lang w:val="en-US"/>
        </w:rPr>
        <w:t>A</w:t>
      </w:r>
      <w:r w:rsidR="00A35603" w:rsidRPr="002F61B8">
        <w:rPr>
          <w:noProof/>
          <w:lang w:val="en-US"/>
        </w:rPr>
        <w:t>gosto</w:t>
      </w:r>
      <w:r w:rsidRPr="002F61B8">
        <w:rPr>
          <w:noProof/>
          <w:lang w:val="en-US"/>
        </w:rPr>
        <w:t>-D</w:t>
      </w:r>
      <w:r w:rsidR="00A35603" w:rsidRPr="002F61B8">
        <w:rPr>
          <w:noProof/>
          <w:lang w:val="en-US"/>
        </w:rPr>
        <w:t>icembre</w:t>
      </w:r>
      <w:r w:rsidRPr="002F61B8">
        <w:rPr>
          <w:noProof/>
          <w:lang w:val="en-US"/>
        </w:rPr>
        <w:t xml:space="preserve"> 2015: Visiting Scholar</w:t>
      </w:r>
      <w:r w:rsidR="005367E3" w:rsidRPr="002F61B8">
        <w:rPr>
          <w:noProof/>
          <w:lang w:val="en-US"/>
        </w:rPr>
        <w:t>,</w:t>
      </w:r>
      <w:r w:rsidR="00E65DE6" w:rsidRPr="002F61B8">
        <w:rPr>
          <w:noProof/>
          <w:lang w:val="en-US"/>
        </w:rPr>
        <w:t xml:space="preserve"> </w:t>
      </w:r>
      <w:r w:rsidRPr="002F61B8">
        <w:rPr>
          <w:noProof/>
          <w:lang w:val="en-US"/>
        </w:rPr>
        <w:t>Warren Centre for the Humanities, Vanderbilt University.</w:t>
      </w:r>
      <w:r w:rsidR="006A0C90" w:rsidRPr="002F61B8">
        <w:rPr>
          <w:noProof/>
          <w:lang w:val="en-US"/>
        </w:rPr>
        <w:t xml:space="preserve"> </w:t>
      </w:r>
    </w:p>
    <w:p w14:paraId="0A147766" w14:textId="7758786C" w:rsidR="00C03081" w:rsidRPr="008F586F" w:rsidRDefault="00155ADC" w:rsidP="004E2EAF">
      <w:pPr>
        <w:pStyle w:val="Risultato"/>
        <w:numPr>
          <w:ilvl w:val="0"/>
          <w:numId w:val="2"/>
        </w:numPr>
        <w:tabs>
          <w:tab w:val="left" w:pos="426"/>
          <w:tab w:val="left" w:pos="3261"/>
        </w:tabs>
        <w:snapToGrid w:val="0"/>
        <w:spacing w:after="120" w:line="240" w:lineRule="auto"/>
        <w:ind w:left="2552" w:hanging="2410"/>
        <w:rPr>
          <w:noProof/>
        </w:rPr>
      </w:pPr>
      <w:r w:rsidRPr="008F586F">
        <w:rPr>
          <w:noProof/>
        </w:rPr>
        <w:t>1 Agosto-15 Settembre 2014: Visiting Scholar</w:t>
      </w:r>
      <w:r w:rsidR="00E73F9C">
        <w:rPr>
          <w:noProof/>
        </w:rPr>
        <w:t xml:space="preserve">, </w:t>
      </w:r>
      <w:r w:rsidRPr="008F586F">
        <w:rPr>
          <w:noProof/>
        </w:rPr>
        <w:t>Universit</w:t>
      </w:r>
      <w:r w:rsidR="00D57712">
        <w:rPr>
          <w:noProof/>
        </w:rPr>
        <w:t>à</w:t>
      </w:r>
      <w:r w:rsidRPr="008F586F">
        <w:rPr>
          <w:noProof/>
        </w:rPr>
        <w:t xml:space="preserve"> di Paris X-Nanterre</w:t>
      </w:r>
      <w:r w:rsidR="00C03081">
        <w:rPr>
          <w:noProof/>
        </w:rPr>
        <w:t>.</w:t>
      </w:r>
    </w:p>
    <w:p w14:paraId="5ED6E7FE" w14:textId="3BDE94FC" w:rsidR="005B56BE" w:rsidRPr="002F61B8" w:rsidRDefault="00A35603" w:rsidP="004E2EAF">
      <w:pPr>
        <w:pStyle w:val="Risultato"/>
        <w:numPr>
          <w:ilvl w:val="0"/>
          <w:numId w:val="2"/>
        </w:numPr>
        <w:tabs>
          <w:tab w:val="left" w:pos="426"/>
        </w:tabs>
        <w:snapToGrid w:val="0"/>
        <w:spacing w:after="120" w:line="240" w:lineRule="auto"/>
        <w:ind w:left="1843" w:hanging="1701"/>
        <w:rPr>
          <w:noProof/>
          <w:lang w:val="en-US"/>
        </w:rPr>
      </w:pPr>
      <w:r w:rsidRPr="002F61B8">
        <w:rPr>
          <w:noProof/>
          <w:lang w:val="en-US"/>
        </w:rPr>
        <w:t>Gennaio</w:t>
      </w:r>
      <w:r w:rsidR="68CE2A81" w:rsidRPr="002F61B8">
        <w:rPr>
          <w:noProof/>
          <w:lang w:val="en-US"/>
        </w:rPr>
        <w:t>-D</w:t>
      </w:r>
      <w:r w:rsidRPr="002F61B8">
        <w:rPr>
          <w:noProof/>
          <w:lang w:val="en-US"/>
        </w:rPr>
        <w:t xml:space="preserve">icembre </w:t>
      </w:r>
      <w:r w:rsidR="68CE2A81" w:rsidRPr="002F61B8">
        <w:rPr>
          <w:noProof/>
          <w:lang w:val="en-US"/>
        </w:rPr>
        <w:t>2012: Visiting Scholar, Film Studies Department, King’s College London.</w:t>
      </w:r>
    </w:p>
    <w:p w14:paraId="20C243B3" w14:textId="61AEA33A" w:rsidR="007057B0" w:rsidRPr="002F61B8" w:rsidRDefault="68CE2A81" w:rsidP="004E2EAF">
      <w:pPr>
        <w:pStyle w:val="Risultato"/>
        <w:numPr>
          <w:ilvl w:val="0"/>
          <w:numId w:val="2"/>
        </w:numPr>
        <w:tabs>
          <w:tab w:val="left" w:pos="426"/>
        </w:tabs>
        <w:snapToGrid w:val="0"/>
        <w:spacing w:after="120" w:line="240" w:lineRule="auto"/>
        <w:ind w:left="1843" w:hanging="1701"/>
        <w:rPr>
          <w:noProof/>
          <w:lang w:val="en-US"/>
        </w:rPr>
      </w:pPr>
      <w:r w:rsidRPr="002F61B8">
        <w:rPr>
          <w:noProof/>
          <w:lang w:val="en-US"/>
        </w:rPr>
        <w:t>Nov</w:t>
      </w:r>
      <w:r w:rsidR="00A35603" w:rsidRPr="002F61B8">
        <w:rPr>
          <w:noProof/>
          <w:lang w:val="en-US"/>
        </w:rPr>
        <w:t>embre</w:t>
      </w:r>
      <w:r w:rsidRPr="002F61B8">
        <w:rPr>
          <w:noProof/>
          <w:lang w:val="en-US"/>
        </w:rPr>
        <w:t xml:space="preserve"> 2010-O</w:t>
      </w:r>
      <w:r w:rsidR="00A35603" w:rsidRPr="002F61B8">
        <w:rPr>
          <w:noProof/>
          <w:lang w:val="en-US"/>
        </w:rPr>
        <w:t>ttobre</w:t>
      </w:r>
      <w:r w:rsidRPr="002F61B8">
        <w:rPr>
          <w:noProof/>
          <w:lang w:val="en-US"/>
        </w:rPr>
        <w:t xml:space="preserve"> 2011: </w:t>
      </w:r>
      <w:r w:rsidR="00A35603" w:rsidRPr="002F61B8">
        <w:rPr>
          <w:noProof/>
          <w:lang w:val="en-US"/>
        </w:rPr>
        <w:t>Chercheur postdoctora</w:t>
      </w:r>
      <w:r w:rsidR="00C60468" w:rsidRPr="002F61B8">
        <w:rPr>
          <w:noProof/>
          <w:lang w:val="en-US"/>
        </w:rPr>
        <w:t>l</w:t>
      </w:r>
      <w:r w:rsidRPr="002F61B8">
        <w:rPr>
          <w:noProof/>
          <w:lang w:val="en-US"/>
        </w:rPr>
        <w:t xml:space="preserve">, </w:t>
      </w:r>
      <w:r w:rsidR="004E0C34" w:rsidRPr="002F61B8">
        <w:rPr>
          <w:noProof/>
          <w:lang w:val="en-US"/>
        </w:rPr>
        <w:t>Faculté des Lettres et des Sciences Humaines</w:t>
      </w:r>
      <w:r w:rsidR="00854BD5" w:rsidRPr="002F61B8">
        <w:rPr>
          <w:noProof/>
          <w:lang w:val="en-US"/>
        </w:rPr>
        <w:t>,</w:t>
      </w:r>
      <w:r w:rsidR="00A35603" w:rsidRPr="002F61B8">
        <w:rPr>
          <w:noProof/>
          <w:lang w:val="en-US"/>
        </w:rPr>
        <w:t xml:space="preserve"> </w:t>
      </w:r>
      <w:r w:rsidRPr="002F61B8">
        <w:rPr>
          <w:noProof/>
          <w:lang w:val="en-US"/>
        </w:rPr>
        <w:t>Univers</w:t>
      </w:r>
      <w:r w:rsidR="00A35603" w:rsidRPr="002F61B8">
        <w:rPr>
          <w:noProof/>
          <w:lang w:val="en-US"/>
        </w:rPr>
        <w:t>ité de Limoges</w:t>
      </w:r>
      <w:r w:rsidR="009D2DB1" w:rsidRPr="002F61B8">
        <w:rPr>
          <w:noProof/>
          <w:lang w:val="en-US"/>
        </w:rPr>
        <w:t>.</w:t>
      </w:r>
    </w:p>
    <w:p w14:paraId="404AA748" w14:textId="029CBABE" w:rsidR="007057B0" w:rsidRDefault="00A35603" w:rsidP="004E2EAF">
      <w:pPr>
        <w:pStyle w:val="Risultato"/>
        <w:numPr>
          <w:ilvl w:val="0"/>
          <w:numId w:val="2"/>
        </w:numPr>
        <w:tabs>
          <w:tab w:val="left" w:pos="426"/>
          <w:tab w:val="left" w:pos="2694"/>
        </w:tabs>
        <w:snapToGrid w:val="0"/>
        <w:spacing w:after="120" w:line="240" w:lineRule="auto"/>
        <w:ind w:left="2835" w:hanging="2693"/>
        <w:rPr>
          <w:noProof/>
        </w:rPr>
      </w:pPr>
      <w:r w:rsidRPr="008F586F">
        <w:rPr>
          <w:noProof/>
        </w:rPr>
        <w:t>Giugno</w:t>
      </w:r>
      <w:r w:rsidR="68CE2A81" w:rsidRPr="008F586F">
        <w:rPr>
          <w:noProof/>
        </w:rPr>
        <w:t xml:space="preserve"> 2009-Ma</w:t>
      </w:r>
      <w:r w:rsidRPr="008F586F">
        <w:rPr>
          <w:noProof/>
        </w:rPr>
        <w:t>ggio</w:t>
      </w:r>
      <w:r w:rsidR="68CE2A81" w:rsidRPr="008F586F">
        <w:rPr>
          <w:noProof/>
        </w:rPr>
        <w:t xml:space="preserve"> 2010: </w:t>
      </w:r>
      <w:r w:rsidR="00E2510F" w:rsidRPr="008F586F">
        <w:rPr>
          <w:noProof/>
        </w:rPr>
        <w:t>Assegnista di ricerca</w:t>
      </w:r>
      <w:r w:rsidR="68CE2A81" w:rsidRPr="008F586F">
        <w:rPr>
          <w:noProof/>
        </w:rPr>
        <w:t xml:space="preserve">, </w:t>
      </w:r>
      <w:r w:rsidR="004E0C34" w:rsidRPr="008F586F">
        <w:rPr>
          <w:noProof/>
        </w:rPr>
        <w:t>Dipartimento di Musica</w:t>
      </w:r>
      <w:r w:rsidRPr="008F586F">
        <w:rPr>
          <w:noProof/>
        </w:rPr>
        <w:t xml:space="preserve"> </w:t>
      </w:r>
      <w:r w:rsidR="004E0C34" w:rsidRPr="008F586F">
        <w:rPr>
          <w:noProof/>
        </w:rPr>
        <w:t>e Spettacolo, Università di Bologna</w:t>
      </w:r>
      <w:r w:rsidR="68CE2A81" w:rsidRPr="008F586F">
        <w:rPr>
          <w:noProof/>
        </w:rPr>
        <w:t>.</w:t>
      </w:r>
      <w:r w:rsidR="00A6734E" w:rsidRPr="008F586F">
        <w:rPr>
          <w:noProof/>
        </w:rPr>
        <w:t xml:space="preserve"> </w:t>
      </w:r>
    </w:p>
    <w:p w14:paraId="162652E9" w14:textId="48C37D24" w:rsidR="001E6234" w:rsidRPr="002F61B8" w:rsidRDefault="00491CA7" w:rsidP="004E2EAF">
      <w:pPr>
        <w:pStyle w:val="Risultato"/>
        <w:numPr>
          <w:ilvl w:val="0"/>
          <w:numId w:val="2"/>
        </w:numPr>
        <w:snapToGrid w:val="0"/>
        <w:spacing w:after="120" w:line="240" w:lineRule="auto"/>
        <w:ind w:left="426" w:hanging="284"/>
        <w:rPr>
          <w:noProof/>
          <w:lang w:val="en-US"/>
        </w:rPr>
      </w:pPr>
      <w:r w:rsidRPr="002F61B8">
        <w:rPr>
          <w:noProof/>
          <w:lang w:val="en-US"/>
        </w:rPr>
        <w:t>Gennaio</w:t>
      </w:r>
      <w:r w:rsidR="68CE2A81" w:rsidRPr="002F61B8">
        <w:rPr>
          <w:noProof/>
          <w:lang w:val="en-US"/>
        </w:rPr>
        <w:t>-</w:t>
      </w:r>
      <w:r w:rsidRPr="002F61B8">
        <w:rPr>
          <w:noProof/>
          <w:lang w:val="en-US"/>
        </w:rPr>
        <w:t>Giugno</w:t>
      </w:r>
      <w:r w:rsidR="68CE2A81" w:rsidRPr="002F61B8">
        <w:rPr>
          <w:noProof/>
          <w:lang w:val="en-US"/>
        </w:rPr>
        <w:t xml:space="preserve"> 2008: Visiting Scholar, American Civilization Department, Brown University.</w:t>
      </w:r>
      <w:r w:rsidR="007B78C5" w:rsidRPr="002F61B8">
        <w:rPr>
          <w:noProof/>
          <w:lang w:val="en-US"/>
        </w:rPr>
        <w:t xml:space="preserve"> </w:t>
      </w:r>
    </w:p>
    <w:p w14:paraId="55380C2C" w14:textId="6ABDBC4C" w:rsidR="007E7BB6" w:rsidRPr="002F61B8" w:rsidRDefault="00D43737" w:rsidP="004E2EAF">
      <w:pPr>
        <w:pStyle w:val="Risultato"/>
        <w:numPr>
          <w:ilvl w:val="0"/>
          <w:numId w:val="2"/>
        </w:numPr>
        <w:snapToGrid w:val="0"/>
        <w:spacing w:after="120" w:line="240" w:lineRule="auto"/>
        <w:ind w:left="426" w:hanging="284"/>
        <w:rPr>
          <w:noProof/>
          <w:lang w:val="en-US"/>
        </w:rPr>
      </w:pPr>
      <w:r w:rsidRPr="002F61B8">
        <w:rPr>
          <w:noProof/>
          <w:lang w:val="en-US"/>
        </w:rPr>
        <w:t>Luglio</w:t>
      </w:r>
      <w:r w:rsidR="68CE2A81" w:rsidRPr="002F61B8">
        <w:rPr>
          <w:noProof/>
          <w:lang w:val="en-US"/>
        </w:rPr>
        <w:t>-Se</w:t>
      </w:r>
      <w:r w:rsidRPr="002F61B8">
        <w:rPr>
          <w:noProof/>
          <w:lang w:val="en-US"/>
        </w:rPr>
        <w:t>ttembre</w:t>
      </w:r>
      <w:r w:rsidR="68CE2A81" w:rsidRPr="002F61B8">
        <w:rPr>
          <w:noProof/>
          <w:lang w:val="en-US"/>
        </w:rPr>
        <w:t xml:space="preserve"> 2007: Visiting Scholar, Cinema Studies Department, New York University.</w:t>
      </w:r>
      <w:r w:rsidR="007B78C5" w:rsidRPr="002F61B8">
        <w:rPr>
          <w:noProof/>
          <w:lang w:val="en-US"/>
        </w:rPr>
        <w:t xml:space="preserve"> </w:t>
      </w:r>
    </w:p>
    <w:p w14:paraId="29435F4F" w14:textId="30669B6F" w:rsidR="004A4981" w:rsidRPr="00D57412" w:rsidRDefault="004A4981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/>
        <w:t>PUBBLICAZIONI</w:t>
      </w:r>
    </w:p>
    <w:p w14:paraId="18AC1BF0" w14:textId="7211E43B" w:rsidR="004A4981" w:rsidRPr="00DF25EE" w:rsidRDefault="004A4981" w:rsidP="004E2EAF">
      <w:pPr>
        <w:pStyle w:val="Risultato"/>
        <w:snapToGrid w:val="0"/>
        <w:spacing w:after="120" w:line="240" w:lineRule="auto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Monografie</w:t>
      </w:r>
      <w:proofErr w:type="spellEnd"/>
    </w:p>
    <w:p w14:paraId="1DB88F8B" w14:textId="5FBF7E15" w:rsidR="004A4981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rPr>
          <w:rFonts w:ascii="Garamond" w:eastAsia="Garamond" w:hAnsi="Garamond" w:cs="Garamond"/>
          <w:sz w:val="22"/>
          <w:szCs w:val="22"/>
          <w:lang w:val="en-GB"/>
        </w:rPr>
      </w:pPr>
      <w:proofErr w:type="spellStart"/>
      <w:r>
        <w:rPr>
          <w:rFonts w:ascii="Garamond" w:eastAsia="Garamond" w:hAnsi="Garamond" w:cs="Garamond"/>
          <w:sz w:val="22"/>
          <w:szCs w:val="22"/>
          <w:lang w:val="en-GB"/>
        </w:rPr>
        <w:t>Dicembre</w:t>
      </w:r>
      <w:proofErr w:type="spellEnd"/>
      <w:r>
        <w:rPr>
          <w:rFonts w:ascii="Garamond" w:eastAsia="Garamond" w:hAnsi="Garamond" w:cs="Garamond"/>
          <w:sz w:val="22"/>
          <w:szCs w:val="22"/>
          <w:lang w:val="en-GB"/>
        </w:rPr>
        <w:t xml:space="preserve"> 2020: </w:t>
      </w:r>
      <w:r>
        <w:rPr>
          <w:rFonts w:ascii="Garamond" w:eastAsia="Garamond" w:hAnsi="Garamond" w:cs="Garamond"/>
          <w:i/>
          <w:iCs/>
          <w:sz w:val="22"/>
          <w:szCs w:val="22"/>
          <w:lang w:val="en-GB"/>
        </w:rPr>
        <w:t>Quentin Tarantino and Film Theory: Aesthetics and Dialectics in Late Postmodernity</w:t>
      </w:r>
      <w:r>
        <w:rPr>
          <w:rFonts w:ascii="Garamond" w:eastAsia="Garamond" w:hAnsi="Garamond" w:cs="Garamond"/>
          <w:sz w:val="22"/>
          <w:szCs w:val="22"/>
          <w:lang w:val="en-GB"/>
        </w:rPr>
        <w:t>, Basingstoke: Palgrave Macmillan.</w:t>
      </w:r>
    </w:p>
    <w:p w14:paraId="4C679AAB" w14:textId="58505F9A" w:rsidR="004A4981" w:rsidRPr="002F61B8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rPr>
          <w:rFonts w:ascii="Garamond" w:eastAsia="Garamond" w:hAnsi="Garamond" w:cs="Garamond"/>
          <w:sz w:val="22"/>
          <w:szCs w:val="22"/>
          <w:lang w:val="it-IT"/>
        </w:rPr>
      </w:pPr>
      <w:r w:rsidRPr="002F61B8">
        <w:rPr>
          <w:rFonts w:ascii="Garamond" w:eastAsia="Garamond" w:hAnsi="Garamond" w:cs="Garamond"/>
          <w:sz w:val="22"/>
          <w:szCs w:val="22"/>
          <w:lang w:val="it-IT"/>
        </w:rPr>
        <w:t xml:space="preserve">2011: </w:t>
      </w:r>
      <w:r w:rsidRPr="002F61B8">
        <w:rPr>
          <w:rFonts w:ascii="Garamond" w:eastAsia="Garamond" w:hAnsi="Garamond" w:cs="Garamond"/>
          <w:i/>
          <w:iCs/>
          <w:sz w:val="22"/>
          <w:szCs w:val="22"/>
          <w:lang w:val="it-IT"/>
        </w:rPr>
        <w:t>Grattacieli e superuomini. L’immagine della metropoli tra cinema e fumetto</w:t>
      </w:r>
      <w:r w:rsidRPr="002F61B8">
        <w:rPr>
          <w:rFonts w:ascii="Garamond" w:eastAsia="Garamond" w:hAnsi="Garamond" w:cs="Garamond"/>
          <w:sz w:val="22"/>
          <w:szCs w:val="22"/>
          <w:lang w:val="it-IT"/>
        </w:rPr>
        <w:t>, Geno</w:t>
      </w:r>
      <w:r w:rsidR="008D6071" w:rsidRPr="002F61B8">
        <w:rPr>
          <w:rFonts w:ascii="Garamond" w:eastAsia="Garamond" w:hAnsi="Garamond" w:cs="Garamond"/>
          <w:sz w:val="22"/>
          <w:szCs w:val="22"/>
          <w:lang w:val="it-IT"/>
        </w:rPr>
        <w:t>va</w:t>
      </w:r>
      <w:r w:rsidRPr="002F61B8">
        <w:rPr>
          <w:rFonts w:ascii="Garamond" w:eastAsia="Garamond" w:hAnsi="Garamond" w:cs="Garamond"/>
          <w:sz w:val="22"/>
          <w:szCs w:val="22"/>
          <w:lang w:val="it-IT"/>
        </w:rPr>
        <w:t>: Le Mani.</w:t>
      </w:r>
    </w:p>
    <w:p w14:paraId="3DA55D6D" w14:textId="281FBAA2" w:rsidR="004A4981" w:rsidRPr="00DF25EE" w:rsidRDefault="00385768" w:rsidP="004E2EAF">
      <w:pPr>
        <w:pStyle w:val="Risultato"/>
        <w:snapToGrid w:val="0"/>
        <w:spacing w:after="120" w:line="240" w:lineRule="auto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Articoli</w:t>
      </w:r>
      <w:proofErr w:type="spellEnd"/>
      <w:r>
        <w:rPr>
          <w:b/>
          <w:bCs/>
          <w:lang w:val="en-GB"/>
        </w:rPr>
        <w:t xml:space="preserve"> in </w:t>
      </w:r>
      <w:proofErr w:type="spellStart"/>
      <w:r>
        <w:rPr>
          <w:b/>
          <w:bCs/>
          <w:lang w:val="en-GB"/>
        </w:rPr>
        <w:t>riviste</w:t>
      </w:r>
      <w:proofErr w:type="spellEnd"/>
      <w:r>
        <w:rPr>
          <w:b/>
          <w:bCs/>
          <w:lang w:val="en-GB"/>
        </w:rPr>
        <w:t xml:space="preserve"> peer review</w:t>
      </w:r>
    </w:p>
    <w:p w14:paraId="0BFDE722" w14:textId="4892C4A2" w:rsidR="004A4981" w:rsidRPr="00BE0943" w:rsidRDefault="000E688C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2127" w:hanging="1957"/>
        <w:rPr>
          <w:rFonts w:ascii="Garamond" w:eastAsia="Garamond" w:hAnsi="Garamond" w:cs="Garamond"/>
          <w:sz w:val="22"/>
          <w:szCs w:val="22"/>
          <w:lang w:val="it-IT"/>
        </w:rPr>
      </w:pPr>
      <w:r w:rsidRPr="002F61B8">
        <w:rPr>
          <w:rFonts w:ascii="Garamond" w:eastAsia="Garamond" w:hAnsi="Garamond" w:cs="Garamond"/>
          <w:sz w:val="22"/>
          <w:szCs w:val="22"/>
          <w:lang w:val="it-IT"/>
        </w:rPr>
        <w:t>(accettato per la pubblicazione)</w:t>
      </w:r>
      <w:r w:rsidR="004A4981" w:rsidRPr="002F61B8">
        <w:rPr>
          <w:rFonts w:ascii="Garamond" w:eastAsia="Garamond" w:hAnsi="Garamond" w:cs="Garamond"/>
          <w:sz w:val="22"/>
          <w:szCs w:val="22"/>
          <w:lang w:val="it-IT"/>
        </w:rPr>
        <w:t>: ‘</w:t>
      </w:r>
      <w:r w:rsidR="004A4981" w:rsidRPr="00BE0943">
        <w:rPr>
          <w:rFonts w:ascii="Garamond" w:eastAsia="Garamond" w:hAnsi="Garamond" w:cs="Garamond"/>
          <w:bCs/>
          <w:sz w:val="22"/>
          <w:szCs w:val="22"/>
          <w:lang w:val="it-IT"/>
        </w:rPr>
        <w:t xml:space="preserve">Dal giallo al </w:t>
      </w:r>
      <w:r w:rsidR="004A4981" w:rsidRPr="00BE0943">
        <w:rPr>
          <w:rFonts w:ascii="Garamond" w:eastAsia="Garamond" w:hAnsi="Garamond" w:cs="Garamond"/>
          <w:bCs/>
          <w:i/>
          <w:sz w:val="22"/>
          <w:szCs w:val="22"/>
          <w:lang w:val="it-IT"/>
        </w:rPr>
        <w:t>crime</w:t>
      </w:r>
      <w:r w:rsidR="004A4981" w:rsidRPr="00BE0943">
        <w:rPr>
          <w:rFonts w:ascii="Garamond" w:eastAsia="Garamond" w:hAnsi="Garamond" w:cs="Garamond"/>
          <w:bCs/>
          <w:sz w:val="22"/>
          <w:szCs w:val="22"/>
          <w:lang w:val="it-IT"/>
        </w:rPr>
        <w:t xml:space="preserve">. </w:t>
      </w:r>
      <w:proofErr w:type="spellStart"/>
      <w:r w:rsidR="004A4981" w:rsidRPr="00BE0943">
        <w:rPr>
          <w:rFonts w:ascii="Garamond" w:eastAsia="Garamond" w:hAnsi="Garamond" w:cs="Garamond"/>
          <w:bCs/>
          <w:sz w:val="22"/>
          <w:szCs w:val="22"/>
          <w:lang w:val="it-IT"/>
        </w:rPr>
        <w:t>Glocalismo</w:t>
      </w:r>
      <w:proofErr w:type="spellEnd"/>
      <w:r w:rsidR="004A4981" w:rsidRPr="00BE0943">
        <w:rPr>
          <w:rFonts w:ascii="Garamond" w:eastAsia="Garamond" w:hAnsi="Garamond" w:cs="Garamond"/>
          <w:bCs/>
          <w:sz w:val="22"/>
          <w:szCs w:val="22"/>
          <w:lang w:val="it-IT"/>
        </w:rPr>
        <w:t xml:space="preserve">, </w:t>
      </w:r>
      <w:proofErr w:type="spellStart"/>
      <w:r w:rsidR="004A4981" w:rsidRPr="00BE0943">
        <w:rPr>
          <w:rFonts w:ascii="Garamond" w:eastAsia="Garamond" w:hAnsi="Garamond" w:cs="Garamond"/>
          <w:bCs/>
          <w:sz w:val="22"/>
          <w:szCs w:val="22"/>
          <w:lang w:val="it-IT"/>
        </w:rPr>
        <w:t>transculturalità</w:t>
      </w:r>
      <w:proofErr w:type="spellEnd"/>
      <w:r w:rsidR="004A4981" w:rsidRPr="00BE0943">
        <w:rPr>
          <w:rFonts w:ascii="Garamond" w:eastAsia="Garamond" w:hAnsi="Garamond" w:cs="Garamond"/>
          <w:bCs/>
          <w:sz w:val="22"/>
          <w:szCs w:val="22"/>
          <w:lang w:val="it-IT"/>
        </w:rPr>
        <w:t xml:space="preserve"> e </w:t>
      </w:r>
      <w:proofErr w:type="spellStart"/>
      <w:r w:rsidR="004A4981" w:rsidRPr="00BE0943">
        <w:rPr>
          <w:rFonts w:ascii="Garamond" w:eastAsia="Garamond" w:hAnsi="Garamond" w:cs="Garamond"/>
          <w:bCs/>
          <w:sz w:val="22"/>
          <w:szCs w:val="22"/>
          <w:lang w:val="it-IT"/>
        </w:rPr>
        <w:t>transmedialità</w:t>
      </w:r>
      <w:proofErr w:type="spellEnd"/>
      <w:r w:rsidR="004A4981" w:rsidRPr="00BE0943">
        <w:rPr>
          <w:rFonts w:ascii="Garamond" w:eastAsia="Garamond" w:hAnsi="Garamond" w:cs="Garamond"/>
          <w:bCs/>
          <w:sz w:val="22"/>
          <w:szCs w:val="22"/>
          <w:lang w:val="it-IT"/>
        </w:rPr>
        <w:t xml:space="preserve"> nel poliziesco italiano contemporaneo</w:t>
      </w:r>
      <w:r w:rsidR="004A4981">
        <w:rPr>
          <w:rFonts w:ascii="Garamond" w:eastAsia="Garamond" w:hAnsi="Garamond" w:cs="Garamond"/>
          <w:bCs/>
          <w:sz w:val="22"/>
          <w:szCs w:val="22"/>
          <w:lang w:val="it-IT"/>
        </w:rPr>
        <w:t>,</w:t>
      </w:r>
      <w:r w:rsidR="004A4981" w:rsidRPr="00BE0943">
        <w:rPr>
          <w:rFonts w:ascii="Garamond" w:eastAsia="Garamond" w:hAnsi="Garamond" w:cs="Garamond"/>
          <w:bCs/>
          <w:sz w:val="22"/>
          <w:szCs w:val="22"/>
          <w:lang w:val="it-IT"/>
        </w:rPr>
        <w:t>’</w:t>
      </w:r>
      <w:r w:rsidR="004A4981">
        <w:rPr>
          <w:rFonts w:ascii="Garamond" w:eastAsia="Garamond" w:hAnsi="Garamond" w:cs="Garamond"/>
          <w:bCs/>
          <w:sz w:val="22"/>
          <w:szCs w:val="22"/>
          <w:lang w:val="it-IT"/>
        </w:rPr>
        <w:t xml:space="preserve"> </w:t>
      </w:r>
      <w:r w:rsidR="004A4981">
        <w:rPr>
          <w:rFonts w:ascii="Garamond" w:eastAsia="Garamond" w:hAnsi="Garamond" w:cs="Garamond"/>
          <w:bCs/>
          <w:i/>
          <w:iCs/>
          <w:sz w:val="22"/>
          <w:szCs w:val="22"/>
          <w:lang w:val="it-IT"/>
        </w:rPr>
        <w:t>Mediazioni</w:t>
      </w:r>
      <w:r w:rsidR="004A4981">
        <w:rPr>
          <w:rFonts w:ascii="Garamond" w:eastAsia="Garamond" w:hAnsi="Garamond" w:cs="Garamond"/>
          <w:bCs/>
          <w:sz w:val="22"/>
          <w:szCs w:val="22"/>
          <w:lang w:val="it-IT"/>
        </w:rPr>
        <w:t>.</w:t>
      </w:r>
    </w:p>
    <w:p w14:paraId="2698B03C" w14:textId="77777777" w:rsidR="004A4981" w:rsidRPr="0079229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009E11D9">
        <w:rPr>
          <w:rFonts w:ascii="Garamond" w:eastAsia="Garamond" w:hAnsi="Garamond" w:cs="Garamond"/>
          <w:sz w:val="22"/>
          <w:szCs w:val="22"/>
          <w:lang w:val="en-GB"/>
        </w:rPr>
        <w:lastRenderedPageBreak/>
        <w:t>2020: ‘Images of the European Crisis: Populism and Contemporary Crime TV Series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,’ </w:t>
      </w:r>
      <w:r>
        <w:rPr>
          <w:rFonts w:ascii="Garamond" w:eastAsia="Garamond" w:hAnsi="Garamond" w:cs="Garamond"/>
          <w:i/>
          <w:iCs/>
          <w:sz w:val="22"/>
          <w:szCs w:val="22"/>
          <w:lang w:val="en-GB"/>
        </w:rPr>
        <w:t>European Review</w:t>
      </w:r>
      <w:r>
        <w:rPr>
          <w:rFonts w:ascii="Garamond" w:eastAsia="Garamond" w:hAnsi="Garamond" w:cs="Garamond"/>
          <w:sz w:val="22"/>
          <w:szCs w:val="22"/>
          <w:lang w:val="en-GB"/>
        </w:rPr>
        <w:t>, p</w:t>
      </w:r>
      <w:r w:rsidRPr="0079229E">
        <w:rPr>
          <w:rFonts w:ascii="Garamond" w:eastAsia="Garamond" w:hAnsi="Garamond" w:cs="Garamond"/>
          <w:sz w:val="22"/>
          <w:szCs w:val="22"/>
          <w:lang w:val="en-GB"/>
        </w:rPr>
        <w:t>ublished online by Cambridge University Press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</w:t>
      </w:r>
      <w:r w:rsidRPr="0079229E">
        <w:rPr>
          <w:rFonts w:ascii="Garamond" w:eastAsia="Garamond" w:hAnsi="Garamond" w:cs="Garamond"/>
          <w:sz w:val="22"/>
          <w:szCs w:val="22"/>
          <w:lang w:val="en-GB"/>
        </w:rPr>
        <w:t>DOI: https://doi.org/10.1017/S1062798720001167</w:t>
      </w:r>
    </w:p>
    <w:p w14:paraId="4AADC011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51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>
        <w:rPr>
          <w:rFonts w:ascii="Garamond" w:eastAsia="Garamond" w:hAnsi="Garamond" w:cs="Garamond"/>
          <w:sz w:val="22"/>
          <w:szCs w:val="22"/>
          <w:lang w:val="en-GB"/>
        </w:rPr>
        <w:t xml:space="preserve">2017: “The ‘Origin Story’ Is the Only Story: Seriality and Temporality in Superhero Fiction from Comics to Post-Television,” </w:t>
      </w:r>
      <w:r>
        <w:rPr>
          <w:rFonts w:ascii="Garamond" w:eastAsia="Garamond" w:hAnsi="Garamond" w:cs="Garamond"/>
          <w:i/>
          <w:sz w:val="22"/>
          <w:szCs w:val="22"/>
          <w:lang w:val="en-GB"/>
        </w:rPr>
        <w:t>Quarterly Review of Film and Video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Vol. 34, No. 8, London: Taylor and Francis, pp. 725-745. </w:t>
      </w:r>
      <w:proofErr w:type="spellStart"/>
      <w:r>
        <w:rPr>
          <w:rFonts w:ascii="Garamond" w:eastAsia="Garamond" w:hAnsi="Garamond" w:cs="Garamond"/>
          <w:sz w:val="22"/>
          <w:szCs w:val="22"/>
          <w:lang w:val="en-GB"/>
        </w:rPr>
        <w:t>doi</w:t>
      </w:r>
      <w:proofErr w:type="spellEnd"/>
      <w:r>
        <w:rPr>
          <w:rFonts w:ascii="Garamond" w:eastAsia="Garamond" w:hAnsi="Garamond" w:cs="Garamond"/>
          <w:sz w:val="22"/>
          <w:szCs w:val="22"/>
          <w:lang w:val="en-GB"/>
        </w:rPr>
        <w:t xml:space="preserve">: </w:t>
      </w:r>
      <w:r w:rsidRPr="00C32A56">
        <w:rPr>
          <w:rFonts w:ascii="Garamond" w:eastAsia="Garamond" w:hAnsi="Garamond" w:cs="Garamond"/>
          <w:sz w:val="22"/>
          <w:szCs w:val="22"/>
          <w:lang w:val="en-GB"/>
        </w:rPr>
        <w:t>10.1080/10509208.2017.1347864</w:t>
      </w:r>
      <w:r>
        <w:rPr>
          <w:rFonts w:ascii="Garamond" w:eastAsia="Garamond" w:hAnsi="Garamond" w:cs="Garamond"/>
          <w:sz w:val="22"/>
          <w:szCs w:val="22"/>
          <w:lang w:val="en-GB"/>
        </w:rPr>
        <w:t>.</w:t>
      </w:r>
    </w:p>
    <w:p w14:paraId="06AE36F4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5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2017: (with Dominique </w:t>
      </w:r>
      <w:proofErr w:type="spellStart"/>
      <w:r>
        <w:rPr>
          <w:rFonts w:ascii="Garamond" w:eastAsia="Garamond" w:hAnsi="Garamond" w:cs="Garamond"/>
          <w:sz w:val="22"/>
          <w:szCs w:val="22"/>
        </w:rPr>
        <w:t>Jeannerod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, Michael Pierse), “Preface,” </w:t>
      </w:r>
      <w:r>
        <w:rPr>
          <w:rFonts w:ascii="Garamond" w:eastAsia="Garamond" w:hAnsi="Garamond" w:cs="Garamond"/>
          <w:i/>
          <w:iCs/>
          <w:sz w:val="22"/>
          <w:szCs w:val="22"/>
        </w:rPr>
        <w:t>The Cultures of Popular Culture</w:t>
      </w:r>
      <w:r>
        <w:rPr>
          <w:rFonts w:ascii="Garamond" w:eastAsia="Garamond" w:hAnsi="Garamond" w:cs="Garamond"/>
          <w:sz w:val="22"/>
          <w:szCs w:val="22"/>
        </w:rPr>
        <w:t xml:space="preserve">, special issue </w:t>
      </w:r>
      <w:proofErr w:type="gramStart"/>
      <w:r>
        <w:rPr>
          <w:rFonts w:ascii="Garamond" w:eastAsia="Garamond" w:hAnsi="Garamond" w:cs="Garamond"/>
          <w:sz w:val="22"/>
          <w:szCs w:val="22"/>
        </w:rPr>
        <w:t xml:space="preserve">of  </w:t>
      </w:r>
      <w:r w:rsidRPr="00112BFD">
        <w:rPr>
          <w:rFonts w:ascii="Garamond" w:eastAsia="Garamond" w:hAnsi="Garamond" w:cs="Garamond"/>
          <w:i/>
          <w:iCs/>
          <w:sz w:val="22"/>
          <w:szCs w:val="22"/>
        </w:rPr>
        <w:t>CALL</w:t>
      </w:r>
      <w:proofErr w:type="gramEnd"/>
      <w:r w:rsidRPr="00112BFD">
        <w:rPr>
          <w:rFonts w:ascii="Garamond" w:eastAsia="Garamond" w:hAnsi="Garamond" w:cs="Garamond"/>
          <w:i/>
          <w:iCs/>
          <w:sz w:val="22"/>
          <w:szCs w:val="22"/>
        </w:rPr>
        <w:t>: Irish Journal for Culture, Arts, Literature and Language</w:t>
      </w:r>
      <w:r>
        <w:rPr>
          <w:rFonts w:ascii="Garamond" w:eastAsia="Garamond" w:hAnsi="Garamond" w:cs="Garamond"/>
          <w:sz w:val="22"/>
          <w:szCs w:val="22"/>
        </w:rPr>
        <w:t>,</w:t>
      </w:r>
      <w:r w:rsidRPr="00F56230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Vol. </w:t>
      </w:r>
      <w:r w:rsidRPr="00F56230"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 xml:space="preserve">, No. </w:t>
      </w:r>
      <w:r w:rsidRPr="00F56230">
        <w:rPr>
          <w:rFonts w:ascii="Garamond" w:eastAsia="Garamond" w:hAnsi="Garamond" w:cs="Garamond"/>
          <w:sz w:val="22"/>
          <w:szCs w:val="22"/>
        </w:rPr>
        <w:t>1,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Pr="00B64F7B">
        <w:rPr>
          <w:rFonts w:ascii="Garamond" w:eastAsia="Garamond" w:hAnsi="Garamond" w:cs="Garamond"/>
          <w:sz w:val="22"/>
          <w:szCs w:val="22"/>
          <w:lang w:val="en-GB"/>
        </w:rPr>
        <w:t xml:space="preserve">Dublin: Dublin Institute of Technology, 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Pr="00F56230">
        <w:rPr>
          <w:rFonts w:ascii="Garamond" w:eastAsia="Garamond" w:hAnsi="Garamond" w:cs="Garamond"/>
          <w:sz w:val="22"/>
          <w:szCs w:val="22"/>
        </w:rPr>
        <w:t>https://arrow.dit.ie/priamls/vol2/iss1/2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47EDBE5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5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  <w:lang w:val="en-GB"/>
        </w:rPr>
        <w:t>2016: “Before the ‘</w:t>
      </w:r>
      <w:r w:rsidRPr="000C796D">
        <w:rPr>
          <w:rFonts w:ascii="Garamond" w:eastAsia="Garamond" w:hAnsi="Garamond" w:cs="Garamond"/>
          <w:sz w:val="22"/>
          <w:szCs w:val="22"/>
          <w:lang w:val="en-GB"/>
        </w:rPr>
        <w:t>Comics</w:t>
      </w:r>
      <w:r>
        <w:rPr>
          <w:rFonts w:ascii="Garamond" w:eastAsia="Garamond" w:hAnsi="Garamond" w:cs="Garamond"/>
          <w:sz w:val="22"/>
          <w:szCs w:val="22"/>
          <w:lang w:val="en-GB"/>
        </w:rPr>
        <w:t>’:</w:t>
      </w:r>
      <w:r w:rsidRPr="000C796D">
        <w:rPr>
          <w:rFonts w:ascii="Garamond" w:eastAsia="Garamond" w:hAnsi="Garamond" w:cs="Garamond"/>
          <w:sz w:val="22"/>
          <w:szCs w:val="22"/>
          <w:lang w:val="en-GB"/>
        </w:rPr>
        <w:t xml:space="preserve"> On the Seriality of Graphic Narratives during the Nineteenth Century,” </w:t>
      </w:r>
      <w:proofErr w:type="spellStart"/>
      <w:r w:rsidRPr="000C796D">
        <w:rPr>
          <w:rFonts w:ascii="Garamond" w:eastAsia="Garamond" w:hAnsi="Garamond" w:cs="Garamond"/>
          <w:i/>
          <w:iCs/>
          <w:sz w:val="22"/>
          <w:szCs w:val="22"/>
          <w:lang w:val="en-GB"/>
        </w:rPr>
        <w:t>Belphégor</w:t>
      </w:r>
      <w:proofErr w:type="spellEnd"/>
      <w:r>
        <w:rPr>
          <w:rFonts w:ascii="Garamond" w:eastAsia="Garamond" w:hAnsi="Garamond" w:cs="Garamond"/>
          <w:sz w:val="22"/>
          <w:szCs w:val="22"/>
          <w:lang w:val="en-GB"/>
        </w:rPr>
        <w:t xml:space="preserve">, Vol. 14, Open Edition, </w:t>
      </w:r>
      <w:proofErr w:type="spellStart"/>
      <w:r w:rsidRPr="000C796D">
        <w:rPr>
          <w:rFonts w:ascii="Garamond" w:eastAsia="Garamond" w:hAnsi="Garamond" w:cs="Garamond"/>
          <w:sz w:val="22"/>
          <w:szCs w:val="22"/>
          <w:lang w:val="en-GB"/>
        </w:rPr>
        <w:t>doi</w:t>
      </w:r>
      <w:proofErr w:type="spellEnd"/>
      <w:r w:rsidRPr="000C796D">
        <w:rPr>
          <w:rFonts w:ascii="Garamond" w:eastAsia="Garamond" w:hAnsi="Garamond" w:cs="Garamond"/>
          <w:sz w:val="22"/>
          <w:szCs w:val="22"/>
          <w:lang w:val="en-GB"/>
        </w:rPr>
        <w:t xml:space="preserve">: </w:t>
      </w:r>
      <w:r w:rsidRPr="009C1915">
        <w:rPr>
          <w:rFonts w:ascii="Garamond" w:eastAsia="Garamond" w:hAnsi="Garamond" w:cs="Garamond"/>
          <w:sz w:val="22"/>
          <w:szCs w:val="22"/>
        </w:rPr>
        <w:t>10.4000/belphegor.810</w:t>
      </w:r>
    </w:p>
    <w:p w14:paraId="71C6D54D" w14:textId="77777777" w:rsidR="004A4981" w:rsidRPr="002F61B8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t>2014: “Transnational Connections in European Crime Film Series (1908-1914),” 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Journal of European Popular Culture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Vol.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5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No.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1, Bristol: Intellect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pp. 59-71, </w:t>
      </w:r>
      <w:r w:rsidRPr="002F61B8">
        <w:rPr>
          <w:rFonts w:ascii="Garamond" w:eastAsia="Garamond" w:hAnsi="Garamond" w:cs="Garamond"/>
          <w:sz w:val="22"/>
          <w:szCs w:val="22"/>
        </w:rPr>
        <w:t>https://doi.org/10.1386/jepc.5.1.59_1.</w:t>
      </w:r>
    </w:p>
    <w:p w14:paraId="73F1E780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2013: “A.J. Raffles and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Arsène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Lupin in Literature, Theatre, and Film: On </w:t>
      </w:r>
      <w:proofErr w:type="gram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The</w:t>
      </w:r>
      <w:proofErr w:type="gram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Transnational Adaptations of Popular Fiction (1905-1930),”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Adaptation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Vol.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6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No.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3, December, Oxford</w:t>
      </w:r>
      <w:r>
        <w:rPr>
          <w:rFonts w:ascii="Garamond" w:eastAsia="Garamond" w:hAnsi="Garamond" w:cs="Garamond"/>
          <w:sz w:val="22"/>
          <w:szCs w:val="22"/>
          <w:lang w:val="en-GB"/>
        </w:rPr>
        <w:t>: Oxford University Press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PP.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doi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>: 10.1093/adaption/apt002.</w:t>
      </w:r>
    </w:p>
    <w:p w14:paraId="224B1582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2013: “From Frank Miller to Zack Snyder, and Return: Contemporary Superhero Comics and Post-Classical Hollywood,”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 xml:space="preserve">Miranda: Revue </w:t>
      </w:r>
      <w:proofErr w:type="spellStart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pluridisciplinaire</w:t>
      </w:r>
      <w:proofErr w:type="spellEnd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 xml:space="preserve"> du monde anglophone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No.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8, June, Toulouse: University of Toulouse,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doi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>: 10.4000/miranda.3422.</w:t>
      </w:r>
    </w:p>
    <w:p w14:paraId="3584E761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2013: “Transnational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Fantômas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: The Influence of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Feuillade’s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Series on International Cinema during the 1910s” in </w:t>
      </w:r>
      <w:proofErr w:type="spellStart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Belphégor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Vol.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11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No.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1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April,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doi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>: 10.4000/belphegor.125.</w:t>
      </w:r>
    </w:p>
    <w:p w14:paraId="46AD5532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t>2012: “</w:t>
      </w:r>
      <w:proofErr w:type="spellStart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Cannibale</w:t>
      </w:r>
      <w:proofErr w:type="spellEnd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, Frigidaire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and the Multitude: Post-1977 Italian Comics through Radical Theory,”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Studies in Comics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Vol. 3, No. 2, Bristol: Intellect, 231-251, </w:t>
      </w:r>
      <w:proofErr w:type="spellStart"/>
      <w:r>
        <w:rPr>
          <w:rFonts w:ascii="Garamond" w:eastAsia="Garamond" w:hAnsi="Garamond" w:cs="Garamond"/>
          <w:sz w:val="22"/>
          <w:szCs w:val="22"/>
          <w:lang w:val="en-GB"/>
        </w:rPr>
        <w:t>doi</w:t>
      </w:r>
      <w:proofErr w:type="spellEnd"/>
      <w:r>
        <w:rPr>
          <w:rFonts w:ascii="Garamond" w:eastAsia="Garamond" w:hAnsi="Garamond" w:cs="Garamond"/>
          <w:sz w:val="22"/>
          <w:szCs w:val="22"/>
          <w:lang w:val="en-GB"/>
        </w:rPr>
        <w:t xml:space="preserve">: </w:t>
      </w:r>
      <w:r>
        <w:rPr>
          <w:rFonts w:ascii="Garamond" w:eastAsia="Garamond" w:hAnsi="Garamond" w:cs="Garamond"/>
          <w:sz w:val="22"/>
          <w:szCs w:val="22"/>
        </w:rPr>
        <w:t>10.1386/stic.3.2.231_1.</w:t>
      </w:r>
    </w:p>
    <w:p w14:paraId="02AA3AA8" w14:textId="77777777" w:rsidR="004A4981" w:rsidRPr="00DF25EE" w:rsidRDefault="004A4981" w:rsidP="004E2EAF">
      <w:pPr>
        <w:numPr>
          <w:ilvl w:val="0"/>
          <w:numId w:val="1"/>
        </w:numPr>
        <w:tabs>
          <w:tab w:val="left" w:pos="284"/>
          <w:tab w:val="left" w:pos="993"/>
        </w:tabs>
        <w:snapToGrid w:val="0"/>
        <w:spacing w:after="120"/>
        <w:ind w:left="851" w:hanging="709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>
        <w:rPr>
          <w:rFonts w:ascii="Garamond" w:eastAsia="Garamond" w:hAnsi="Garamond" w:cs="Garamond"/>
          <w:sz w:val="22"/>
          <w:szCs w:val="22"/>
          <w:lang w:val="en-GB"/>
        </w:rPr>
        <w:t xml:space="preserve"> 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2012: “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L’origine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infinita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nel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film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supereroico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,” (“The </w:t>
      </w:r>
      <w:proofErr w:type="gram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Never Ending</w:t>
      </w:r>
      <w:proofErr w:type="gram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Origin in the Superhero Film”), in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 xml:space="preserve">Fata </w:t>
      </w:r>
      <w:r w:rsidRPr="00D57412">
        <w:rPr>
          <w:rFonts w:ascii="Garamond" w:hAnsi="Garamond"/>
          <w:i/>
          <w:sz w:val="22"/>
          <w:szCs w:val="22"/>
          <w:lang w:val="en-GB"/>
        </w:rPr>
        <w:tab/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Morgana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No. 16,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Cosenza: Pellegrini and University o</w:t>
      </w:r>
      <w:r>
        <w:rPr>
          <w:rFonts w:ascii="Garamond" w:eastAsia="Garamond" w:hAnsi="Garamond" w:cs="Garamond"/>
          <w:sz w:val="22"/>
          <w:szCs w:val="22"/>
          <w:lang w:val="en-GB"/>
        </w:rPr>
        <w:t>f Calabria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, 16, July.</w:t>
      </w:r>
    </w:p>
    <w:p w14:paraId="5798EA30" w14:textId="77777777" w:rsidR="004A4981" w:rsidRPr="00B64F7B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>
        <w:rPr>
          <w:rFonts w:ascii="Garamond" w:eastAsia="Garamond" w:hAnsi="Garamond" w:cs="Garamond"/>
          <w:sz w:val="22"/>
          <w:szCs w:val="22"/>
          <w:lang w:val="en-GB"/>
        </w:rPr>
        <w:t>2010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: “Space as History: Watchmen and the Urban Imagery of Superhero Comics,” in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 xml:space="preserve">Cinema &amp; </w:t>
      </w:r>
      <w:proofErr w:type="spellStart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Cie</w:t>
      </w:r>
      <w:proofErr w:type="spellEnd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: International Film Studies Journal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Rome: </w:t>
      </w:r>
      <w:proofErr w:type="spellStart"/>
      <w:r>
        <w:rPr>
          <w:rFonts w:ascii="Garamond" w:eastAsia="Garamond" w:hAnsi="Garamond" w:cs="Garamond"/>
          <w:sz w:val="22"/>
          <w:szCs w:val="22"/>
          <w:lang w:val="en-GB"/>
        </w:rPr>
        <w:t>Carocci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Vol.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X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, No.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14-15, Spring-Fall, 63-73;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doi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>: 10.7372/71050.</w:t>
      </w:r>
    </w:p>
    <w:p w14:paraId="205D2542" w14:textId="29B45A27" w:rsidR="004A4981" w:rsidRDefault="00316886" w:rsidP="004E2EAF">
      <w:pPr>
        <w:tabs>
          <w:tab w:val="left" w:pos="426"/>
        </w:tabs>
        <w:snapToGrid w:val="0"/>
        <w:spacing w:after="120"/>
        <w:ind w:left="170"/>
        <w:rPr>
          <w:rFonts w:ascii="Garamond" w:eastAsia="Garamond" w:hAnsi="Garamond" w:cs="Garamond"/>
          <w:b/>
          <w:bCs/>
          <w:sz w:val="22"/>
          <w:szCs w:val="22"/>
          <w:lang w:val="en-GB"/>
        </w:rPr>
      </w:pPr>
      <w:proofErr w:type="spellStart"/>
      <w:r>
        <w:rPr>
          <w:rFonts w:ascii="Garamond" w:eastAsia="Garamond" w:hAnsi="Garamond" w:cs="Garamond"/>
          <w:b/>
          <w:bCs/>
          <w:sz w:val="22"/>
          <w:szCs w:val="22"/>
          <w:lang w:val="en-GB"/>
        </w:rPr>
        <w:t>Curatela</w:t>
      </w:r>
      <w:proofErr w:type="spellEnd"/>
      <w:r>
        <w:rPr>
          <w:rFonts w:ascii="Garamond" w:eastAsia="Garamond" w:hAnsi="Garamond" w:cs="Garamond"/>
          <w:b/>
          <w:bCs/>
          <w:sz w:val="22"/>
          <w:szCs w:val="22"/>
          <w:lang w:val="en-GB"/>
        </w:rPr>
        <w:t xml:space="preserve"> di numeri di </w:t>
      </w:r>
      <w:proofErr w:type="spellStart"/>
      <w:r>
        <w:rPr>
          <w:rFonts w:ascii="Garamond" w:eastAsia="Garamond" w:hAnsi="Garamond" w:cs="Garamond"/>
          <w:b/>
          <w:bCs/>
          <w:sz w:val="22"/>
          <w:szCs w:val="22"/>
          <w:lang w:val="en-GB"/>
        </w:rPr>
        <w:t>rivista</w:t>
      </w:r>
      <w:proofErr w:type="spellEnd"/>
    </w:p>
    <w:p w14:paraId="306B1C16" w14:textId="35BE95A0" w:rsidR="004A4981" w:rsidRPr="00B81270" w:rsidRDefault="00770CF5" w:rsidP="00962304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985" w:hanging="184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>
        <w:rPr>
          <w:rFonts w:ascii="Garamond" w:eastAsia="Garamond" w:hAnsi="Garamond" w:cs="Garamond"/>
          <w:sz w:val="22"/>
          <w:szCs w:val="22"/>
          <w:lang w:val="en-GB"/>
        </w:rPr>
        <w:t xml:space="preserve">(in </w:t>
      </w:r>
      <w:proofErr w:type="spellStart"/>
      <w:r>
        <w:rPr>
          <w:rFonts w:ascii="Garamond" w:eastAsia="Garamond" w:hAnsi="Garamond" w:cs="Garamond"/>
          <w:sz w:val="22"/>
          <w:szCs w:val="22"/>
          <w:lang w:val="en-GB"/>
        </w:rPr>
        <w:t>preparazione</w:t>
      </w:r>
      <w:proofErr w:type="spellEnd"/>
      <w:r>
        <w:rPr>
          <w:rFonts w:ascii="Garamond" w:eastAsia="Garamond" w:hAnsi="Garamond" w:cs="Garamond"/>
          <w:sz w:val="22"/>
          <w:szCs w:val="22"/>
          <w:lang w:val="en-GB"/>
        </w:rPr>
        <w:t>)</w:t>
      </w:r>
      <w:r w:rsidR="004A4981" w:rsidRPr="00B81270">
        <w:rPr>
          <w:rFonts w:ascii="Garamond" w:eastAsia="Garamond" w:hAnsi="Garamond" w:cs="Garamond"/>
          <w:sz w:val="22"/>
          <w:szCs w:val="22"/>
          <w:lang w:val="en-GB"/>
        </w:rPr>
        <w:t xml:space="preserve">: </w:t>
      </w:r>
      <w:proofErr w:type="spellStart"/>
      <w:r w:rsidR="004A4981" w:rsidRPr="00B81270">
        <w:rPr>
          <w:rFonts w:ascii="Garamond" w:eastAsia="Garamond" w:hAnsi="Garamond" w:cs="Garamond"/>
          <w:sz w:val="22"/>
          <w:szCs w:val="22"/>
          <w:lang w:val="en-GB"/>
        </w:rPr>
        <w:t>Dall’Asta</w:t>
      </w:r>
      <w:proofErr w:type="spellEnd"/>
      <w:r w:rsidR="004A4981" w:rsidRPr="00B81270">
        <w:rPr>
          <w:rFonts w:ascii="Garamond" w:eastAsia="Garamond" w:hAnsi="Garamond" w:cs="Garamond"/>
          <w:sz w:val="22"/>
          <w:szCs w:val="22"/>
          <w:lang w:val="en-GB"/>
        </w:rPr>
        <w:t xml:space="preserve">, M, Pagello, F. and </w:t>
      </w:r>
      <w:proofErr w:type="spellStart"/>
      <w:r w:rsidR="004A4981" w:rsidRPr="00B81270">
        <w:rPr>
          <w:rFonts w:ascii="Garamond" w:eastAsia="Garamond" w:hAnsi="Garamond" w:cs="Garamond"/>
          <w:sz w:val="22"/>
          <w:szCs w:val="22"/>
          <w:lang w:val="en-GB"/>
        </w:rPr>
        <w:t>Levet</w:t>
      </w:r>
      <w:proofErr w:type="spellEnd"/>
      <w:r w:rsidR="004A4981" w:rsidRPr="00B81270">
        <w:rPr>
          <w:rFonts w:ascii="Garamond" w:eastAsia="Garamond" w:hAnsi="Garamond" w:cs="Garamond"/>
          <w:sz w:val="22"/>
          <w:szCs w:val="22"/>
          <w:lang w:val="en-GB"/>
        </w:rPr>
        <w:t>, N. (eds.), ‘</w:t>
      </w:r>
      <w:proofErr w:type="spellStart"/>
      <w:r w:rsidR="004A4981" w:rsidRPr="00B81270">
        <w:rPr>
          <w:rFonts w:ascii="Garamond" w:eastAsia="Garamond" w:hAnsi="Garamond" w:cs="Garamond"/>
          <w:sz w:val="22"/>
          <w:szCs w:val="22"/>
          <w:lang w:val="en-GB"/>
        </w:rPr>
        <w:t>Glocality</w:t>
      </w:r>
      <w:proofErr w:type="spellEnd"/>
      <w:r w:rsidR="004A4981" w:rsidRPr="00B81270">
        <w:rPr>
          <w:rFonts w:ascii="Garamond" w:eastAsia="Garamond" w:hAnsi="Garamond" w:cs="Garamond"/>
          <w:sz w:val="22"/>
          <w:szCs w:val="22"/>
          <w:lang w:val="en-GB"/>
        </w:rPr>
        <w:t xml:space="preserve"> and Cosmopolitanism in European Crime Narratives,’ </w:t>
      </w:r>
      <w:r w:rsidR="004A4981" w:rsidRPr="00B81270">
        <w:rPr>
          <w:rFonts w:ascii="Garamond" w:eastAsia="Garamond" w:hAnsi="Garamond" w:cs="Garamond"/>
          <w:i/>
          <w:iCs/>
          <w:sz w:val="22"/>
          <w:szCs w:val="22"/>
          <w:lang w:val="en-GB"/>
        </w:rPr>
        <w:t>Academic Quarter</w:t>
      </w:r>
      <w:r w:rsidR="004A4981" w:rsidRPr="00B81270">
        <w:rPr>
          <w:rFonts w:ascii="Garamond" w:eastAsia="Garamond" w:hAnsi="Garamond" w:cs="Garamond"/>
          <w:i/>
          <w:iCs/>
          <w:sz w:val="22"/>
          <w:szCs w:val="22"/>
          <w:lang w:val="en-IT"/>
        </w:rPr>
        <w:t>Akademisk Kvarter</w:t>
      </w:r>
      <w:r w:rsidR="004A4981" w:rsidRPr="00B81270">
        <w:rPr>
          <w:rFonts w:ascii="Garamond" w:eastAsia="Garamond" w:hAnsi="Garamond" w:cs="Garamond"/>
          <w:sz w:val="22"/>
          <w:szCs w:val="22"/>
        </w:rPr>
        <w:t xml:space="preserve">, 22.1 </w:t>
      </w:r>
    </w:p>
    <w:p w14:paraId="182139EF" w14:textId="77777777" w:rsidR="004A4981" w:rsidRPr="00B64F7B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00B64F7B">
        <w:rPr>
          <w:rFonts w:ascii="Garamond" w:eastAsia="Garamond" w:hAnsi="Garamond" w:cs="Garamond"/>
          <w:sz w:val="22"/>
          <w:szCs w:val="22"/>
          <w:lang w:val="en-GB"/>
        </w:rPr>
        <w:t xml:space="preserve">2017: </w:t>
      </w:r>
      <w:proofErr w:type="spellStart"/>
      <w:r w:rsidRPr="00B64F7B">
        <w:rPr>
          <w:rFonts w:ascii="Garamond" w:eastAsia="Garamond" w:hAnsi="Garamond" w:cs="Garamond"/>
          <w:sz w:val="22"/>
          <w:szCs w:val="22"/>
          <w:lang w:val="en-GB"/>
        </w:rPr>
        <w:t>Jeannerod</w:t>
      </w:r>
      <w:proofErr w:type="spellEnd"/>
      <w:r w:rsidRPr="00B64F7B">
        <w:rPr>
          <w:rFonts w:ascii="Garamond" w:eastAsia="Garamond" w:hAnsi="Garamond" w:cs="Garamond"/>
          <w:sz w:val="22"/>
          <w:szCs w:val="22"/>
          <w:lang w:val="en-GB"/>
        </w:rPr>
        <w:t xml:space="preserve">, D., Pagello, F., and Pierse, M. (eds), 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‘The Cultures of Popular Culture,’ </w:t>
      </w:r>
      <w:r w:rsidRPr="00B64F7B">
        <w:rPr>
          <w:rFonts w:ascii="Garamond" w:eastAsia="Garamond" w:hAnsi="Garamond" w:cs="Garamond"/>
          <w:i/>
          <w:iCs/>
          <w:sz w:val="22"/>
          <w:szCs w:val="22"/>
          <w:lang w:val="en-GB"/>
        </w:rPr>
        <w:t xml:space="preserve">CALL: Irish Journal for Culture, Arts, Literature and </w:t>
      </w:r>
      <w:proofErr w:type="spellStart"/>
      <w:r w:rsidRPr="00B64F7B">
        <w:rPr>
          <w:rFonts w:ascii="Garamond" w:eastAsia="Garamond" w:hAnsi="Garamond" w:cs="Garamond"/>
          <w:i/>
          <w:iCs/>
          <w:sz w:val="22"/>
          <w:szCs w:val="22"/>
          <w:lang w:val="en-GB"/>
        </w:rPr>
        <w:t>Langauge</w:t>
      </w:r>
      <w:proofErr w:type="spellEnd"/>
      <w:r w:rsidRPr="00B64F7B">
        <w:rPr>
          <w:rFonts w:ascii="Garamond" w:eastAsia="Garamond" w:hAnsi="Garamond" w:cs="Garamond"/>
          <w:sz w:val="22"/>
          <w:szCs w:val="22"/>
          <w:lang w:val="en-GB"/>
        </w:rPr>
        <w:t xml:space="preserve"> 2:1, Dublin: Dublin Institute of Technology, </w:t>
      </w:r>
      <w:hyperlink r:id="rId8">
        <w:r w:rsidRPr="00B64F7B">
          <w:rPr>
            <w:rStyle w:val="Hyperlink"/>
            <w:rFonts w:ascii="Garamond" w:eastAsia="Garamond" w:hAnsi="Garamond" w:cs="Garamond"/>
            <w:sz w:val="22"/>
            <w:szCs w:val="22"/>
            <w:lang w:val="en-GB"/>
          </w:rPr>
          <w:t>http://arrow.dit.ie/</w:t>
        </w:r>
      </w:hyperlink>
    </w:p>
    <w:p w14:paraId="4DB8334E" w14:textId="789612A9" w:rsidR="004A4981" w:rsidRPr="00DF25EE" w:rsidRDefault="0023024E" w:rsidP="004E2EAF">
      <w:pPr>
        <w:pStyle w:val="Risultato"/>
        <w:snapToGrid w:val="0"/>
        <w:spacing w:after="120" w:line="240" w:lineRule="auto"/>
        <w:ind w:left="170" w:firstLine="0"/>
        <w:rPr>
          <w:b/>
          <w:bCs/>
          <w:color w:val="000000" w:themeColor="text1"/>
          <w:lang w:val="en-GB"/>
        </w:rPr>
      </w:pPr>
      <w:proofErr w:type="spellStart"/>
      <w:r>
        <w:rPr>
          <w:b/>
          <w:bCs/>
          <w:lang w:val="en-GB"/>
        </w:rPr>
        <w:t>Capitoli</w:t>
      </w:r>
      <w:proofErr w:type="spellEnd"/>
      <w:r>
        <w:rPr>
          <w:b/>
          <w:bCs/>
          <w:lang w:val="en-GB"/>
        </w:rPr>
        <w:t xml:space="preserve"> di </w:t>
      </w:r>
      <w:proofErr w:type="spellStart"/>
      <w:r>
        <w:rPr>
          <w:b/>
          <w:bCs/>
          <w:lang w:val="en-GB"/>
        </w:rPr>
        <w:t>libro</w:t>
      </w:r>
      <w:proofErr w:type="spellEnd"/>
    </w:p>
    <w:p w14:paraId="2E951AFE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51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2016: </w:t>
      </w:r>
      <w:r w:rsidRPr="68CE2A81">
        <w:rPr>
          <w:rFonts w:ascii="Garamond" w:eastAsia="Garamond" w:hAnsi="Garamond" w:cs="Garamond"/>
          <w:sz w:val="22"/>
          <w:szCs w:val="22"/>
        </w:rPr>
        <w:t xml:space="preserve">Federico Pagello, Monica </w:t>
      </w:r>
      <w:proofErr w:type="spellStart"/>
      <w:r w:rsidRPr="68CE2A81">
        <w:rPr>
          <w:rFonts w:ascii="Garamond" w:eastAsia="Garamond" w:hAnsi="Garamond" w:cs="Garamond"/>
          <w:sz w:val="22"/>
          <w:szCs w:val="22"/>
        </w:rPr>
        <w:t>Dall’Asta</w:t>
      </w:r>
      <w:proofErr w:type="spellEnd"/>
      <w:r w:rsidRPr="68CE2A81">
        <w:rPr>
          <w:rFonts w:ascii="Garamond" w:eastAsia="Garamond" w:hAnsi="Garamond" w:cs="Garamond"/>
          <w:sz w:val="22"/>
          <w:szCs w:val="22"/>
        </w:rPr>
        <w:t>. “The Puzzling Subject: Detective Series, Crime Serials, and Trans-Subjectivity as a Narrative Device</w:t>
      </w:r>
      <w:r>
        <w:rPr>
          <w:rFonts w:ascii="Garamond" w:eastAsia="Garamond" w:hAnsi="Garamond" w:cs="Garamond"/>
          <w:sz w:val="22"/>
          <w:szCs w:val="22"/>
        </w:rPr>
        <w:t>,</w:t>
      </w:r>
      <w:r w:rsidRPr="68CE2A81">
        <w:rPr>
          <w:rFonts w:ascii="Garamond" w:eastAsia="Garamond" w:hAnsi="Garamond" w:cs="Garamond"/>
          <w:sz w:val="22"/>
          <w:szCs w:val="22"/>
        </w:rPr>
        <w:t xml:space="preserve">” </w:t>
      </w:r>
      <w:r>
        <w:rPr>
          <w:rFonts w:ascii="Garamond" w:eastAsia="Garamond" w:hAnsi="Garamond" w:cs="Garamond"/>
          <w:sz w:val="22"/>
          <w:szCs w:val="22"/>
        </w:rPr>
        <w:t>i</w:t>
      </w:r>
      <w:r w:rsidRPr="68CE2A81">
        <w:rPr>
          <w:rFonts w:ascii="Garamond" w:eastAsia="Garamond" w:hAnsi="Garamond" w:cs="Garamond"/>
          <w:sz w:val="22"/>
          <w:szCs w:val="22"/>
        </w:rPr>
        <w:t xml:space="preserve">n Anne Besson (ed.). </w:t>
      </w:r>
      <w:proofErr w:type="spellStart"/>
      <w:r w:rsidRPr="68CE2A81">
        <w:rPr>
          <w:rFonts w:ascii="Garamond" w:eastAsia="Garamond" w:hAnsi="Garamond" w:cs="Garamond"/>
          <w:i/>
          <w:iCs/>
          <w:sz w:val="22"/>
          <w:szCs w:val="22"/>
        </w:rPr>
        <w:t>Poétiques</w:t>
      </w:r>
      <w:proofErr w:type="spellEnd"/>
      <w:r w:rsidRPr="68CE2A81">
        <w:rPr>
          <w:rFonts w:ascii="Garamond" w:eastAsia="Garamond" w:hAnsi="Garamond" w:cs="Garamond"/>
          <w:i/>
          <w:iCs/>
          <w:sz w:val="22"/>
          <w:szCs w:val="22"/>
        </w:rPr>
        <w:t xml:space="preserve"> </w:t>
      </w:r>
      <w:proofErr w:type="spellStart"/>
      <w:r w:rsidRPr="68CE2A81">
        <w:rPr>
          <w:rFonts w:ascii="Garamond" w:eastAsia="Garamond" w:hAnsi="Garamond" w:cs="Garamond"/>
          <w:i/>
          <w:iCs/>
          <w:sz w:val="22"/>
          <w:szCs w:val="22"/>
        </w:rPr>
        <w:t>comparatistes</w:t>
      </w:r>
      <w:proofErr w:type="spellEnd"/>
      <w:r>
        <w:rPr>
          <w:rFonts w:ascii="Garamond" w:eastAsia="Garamond" w:hAnsi="Garamond" w:cs="Garamond"/>
          <w:sz w:val="22"/>
          <w:szCs w:val="22"/>
        </w:rPr>
        <w:t>, Paris: SFLGC.</w:t>
      </w:r>
    </w:p>
    <w:p w14:paraId="29394C14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134" w:hanging="992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t>2015: “The Myth of the Gentleman Burglar: Models of Serialization and Temporality in Early Twentieth-Century Crime Fiction,” in Jean Anderson, Carolina Miranda,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Barbara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Pezzotti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(eds.),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Serial Crime Fiction: Dying for More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, Basingstoke, Hampshire; New York: Palgrave Macmillan.</w:t>
      </w:r>
    </w:p>
    <w:p w14:paraId="162871E3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2014: “Notes sur la circulation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transnationale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et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transmédiatique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des fictions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criminels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européens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(1900-1940)” (“Notes on the transnational and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transmedial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circulation of European crime fiction (1900-1940”),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in Stéphanie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Delneste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Jacques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Migozzi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, Olivier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Odaert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(eds.),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 xml:space="preserve">Les </w:t>
      </w:r>
      <w:proofErr w:type="spellStart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racines</w:t>
      </w:r>
      <w:proofErr w:type="spellEnd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populaires</w:t>
      </w:r>
      <w:proofErr w:type="spellEnd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 xml:space="preserve"> de la culture </w:t>
      </w:r>
      <w:proofErr w:type="spellStart"/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européenne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>, Brussels: Peter Lang, 123-138.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</w:p>
    <w:p w14:paraId="28A5C40B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t>2012: “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Sandokan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e il Corsaro Nero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tra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parola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e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immagine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: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gli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adattamenti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fumettistici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dell’universo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salgariano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>” (“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Sandokan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and the Black Corsair between Word and Image: The Comics Adaptations of the </w:t>
      </w:r>
      <w:proofErr w:type="spellStart"/>
      <w:r w:rsidRPr="68CE2A81">
        <w:rPr>
          <w:rFonts w:ascii="Garamond" w:eastAsia="Garamond" w:hAnsi="Garamond" w:cs="Garamond"/>
          <w:sz w:val="22"/>
          <w:szCs w:val="22"/>
          <w:lang w:val="en-GB"/>
        </w:rPr>
        <w:t>Salgari’s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   Universe”), in Valentina Fulginiti et alii (eds.),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 xml:space="preserve">Shaping an Identity: Adapting, Rewriting and Remaking Italian 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 xml:space="preserve">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Literature</w:t>
      </w:r>
      <w:r w:rsidRPr="68CE2A81">
        <w:rPr>
          <w:rFonts w:ascii="Garamond" w:eastAsia="Garamond" w:hAnsi="Garamond" w:cs="Garamond"/>
          <w:sz w:val="22"/>
          <w:szCs w:val="22"/>
          <w:lang w:val="en-GB"/>
        </w:rPr>
        <w:t>,</w:t>
      </w:r>
      <w:r>
        <w:rPr>
          <w:rFonts w:ascii="Garamond" w:eastAsia="Garamond" w:hAnsi="Garamond" w:cs="Garamond"/>
          <w:sz w:val="22"/>
          <w:szCs w:val="22"/>
          <w:lang w:val="en-GB"/>
        </w:rPr>
        <w:t xml:space="preserve"> Ottawa: </w:t>
      </w:r>
      <w:proofErr w:type="spellStart"/>
      <w:r>
        <w:rPr>
          <w:rFonts w:ascii="Garamond" w:eastAsia="Garamond" w:hAnsi="Garamond" w:cs="Garamond"/>
          <w:sz w:val="22"/>
          <w:szCs w:val="22"/>
          <w:lang w:val="en-GB"/>
        </w:rPr>
        <w:t>Legas</w:t>
      </w:r>
      <w:proofErr w:type="spellEnd"/>
      <w:r w:rsidRPr="68CE2A81">
        <w:rPr>
          <w:rFonts w:ascii="Garamond" w:eastAsia="Garamond" w:hAnsi="Garamond" w:cs="Garamond"/>
          <w:sz w:val="22"/>
          <w:szCs w:val="22"/>
          <w:lang w:val="en-GB"/>
        </w:rPr>
        <w:t>.</w:t>
      </w:r>
    </w:p>
    <w:p w14:paraId="7A5EA4C5" w14:textId="77777777" w:rsidR="004A4981" w:rsidRPr="00DF25EE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en-GB"/>
        </w:rPr>
      </w:pPr>
      <w:r w:rsidRPr="68CE2A81">
        <w:rPr>
          <w:rFonts w:ascii="Garamond" w:eastAsia="Garamond" w:hAnsi="Garamond" w:cs="Garamond"/>
          <w:sz w:val="22"/>
          <w:szCs w:val="22"/>
          <w:lang w:val="en-GB"/>
        </w:rPr>
        <w:lastRenderedPageBreak/>
        <w:t xml:space="preserve">2009: “A Spider-Man in New York. </w:t>
      </w:r>
      <w:r w:rsidRPr="002F61B8">
        <w:rPr>
          <w:rFonts w:ascii="Garamond" w:eastAsia="Garamond" w:hAnsi="Garamond" w:cs="Garamond"/>
          <w:sz w:val="22"/>
          <w:szCs w:val="22"/>
          <w:lang w:val="it-IT"/>
        </w:rPr>
        <w:t>Fumetto, cinema, metropoli” (“A Spider-Man in New York: Comics, Film and the City”), in Leonardo Quaresima, Laura Sangalli, Federico Zecca, (</w:t>
      </w:r>
      <w:proofErr w:type="spellStart"/>
      <w:r w:rsidRPr="002F61B8">
        <w:rPr>
          <w:rFonts w:ascii="Garamond" w:eastAsia="Garamond" w:hAnsi="Garamond" w:cs="Garamond"/>
          <w:sz w:val="22"/>
          <w:szCs w:val="22"/>
          <w:lang w:val="it-IT"/>
        </w:rPr>
        <w:t>eds</w:t>
      </w:r>
      <w:proofErr w:type="spellEnd"/>
      <w:r w:rsidRPr="002F61B8">
        <w:rPr>
          <w:rFonts w:ascii="Garamond" w:eastAsia="Garamond" w:hAnsi="Garamond" w:cs="Garamond"/>
          <w:sz w:val="22"/>
          <w:szCs w:val="22"/>
          <w:lang w:val="it-IT"/>
        </w:rPr>
        <w:t xml:space="preserve">.). </w:t>
      </w:r>
      <w:r w:rsidRPr="68CE2A81">
        <w:rPr>
          <w:rFonts w:ascii="Garamond" w:eastAsia="Garamond" w:hAnsi="Garamond" w:cs="Garamond"/>
          <w:i/>
          <w:iCs/>
          <w:sz w:val="22"/>
          <w:szCs w:val="22"/>
          <w:lang w:val="en-GB"/>
        </w:rPr>
        <w:t>Cinema e fumetto/Cinema and Comics</w:t>
      </w:r>
      <w:r>
        <w:rPr>
          <w:rFonts w:ascii="Garamond" w:eastAsia="Garamond" w:hAnsi="Garamond" w:cs="Garamond"/>
          <w:sz w:val="22"/>
          <w:szCs w:val="22"/>
          <w:lang w:val="en-GB"/>
        </w:rPr>
        <w:t>, Udine: Forum</w:t>
      </w:r>
      <w:r w:rsidRPr="006E127F">
        <w:rPr>
          <w:rFonts w:ascii="Garamond" w:eastAsia="Garamond" w:hAnsi="Garamond" w:cs="Garamond"/>
          <w:sz w:val="22"/>
          <w:szCs w:val="22"/>
          <w:lang w:val="en-GB"/>
        </w:rPr>
        <w:t>, 527-537.</w:t>
      </w:r>
    </w:p>
    <w:p w14:paraId="1BE42469" w14:textId="77777777" w:rsidR="004A4981" w:rsidRPr="002F61B8" w:rsidRDefault="004A4981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sz w:val="22"/>
          <w:szCs w:val="22"/>
          <w:lang w:val="it-IT"/>
        </w:rPr>
      </w:pPr>
      <w:r w:rsidRPr="002F61B8">
        <w:rPr>
          <w:rFonts w:ascii="Garamond" w:eastAsia="Garamond" w:hAnsi="Garamond" w:cs="Garamond"/>
          <w:sz w:val="22"/>
          <w:szCs w:val="22"/>
          <w:lang w:val="it-IT"/>
        </w:rPr>
        <w:t xml:space="preserve">2006: </w:t>
      </w:r>
      <w:r w:rsidRPr="00E5468F">
        <w:rPr>
          <w:rFonts w:ascii="Garamond" w:eastAsia="Garamond" w:hAnsi="Garamond" w:cs="Garamond"/>
          <w:sz w:val="22"/>
          <w:szCs w:val="22"/>
          <w:lang w:val="it-IT"/>
        </w:rPr>
        <w:t xml:space="preserve">“Il superuomo flessibile. Matrix e il mito del supereroe”, in G. Pescatore (a cura di), </w:t>
      </w:r>
      <w:r w:rsidRPr="00E5468F">
        <w:rPr>
          <w:rFonts w:ascii="Garamond" w:eastAsia="Garamond" w:hAnsi="Garamond" w:cs="Garamond"/>
          <w:i/>
          <w:sz w:val="22"/>
          <w:szCs w:val="22"/>
          <w:lang w:val="it-IT"/>
        </w:rPr>
        <w:t>Matrix: Uno studio di caso</w:t>
      </w:r>
      <w:r w:rsidRPr="00E5468F">
        <w:rPr>
          <w:rFonts w:ascii="Garamond" w:eastAsia="Garamond" w:hAnsi="Garamond" w:cs="Garamond"/>
          <w:sz w:val="22"/>
          <w:szCs w:val="22"/>
          <w:lang w:val="it-IT"/>
        </w:rPr>
        <w:t xml:space="preserve">, Bologna: </w:t>
      </w:r>
      <w:proofErr w:type="spellStart"/>
      <w:r w:rsidRPr="00E5468F">
        <w:rPr>
          <w:rFonts w:ascii="Garamond" w:eastAsia="Garamond" w:hAnsi="Garamond" w:cs="Garamond"/>
          <w:sz w:val="22"/>
          <w:szCs w:val="22"/>
          <w:lang w:val="it-IT"/>
        </w:rPr>
        <w:t>Hybrys</w:t>
      </w:r>
      <w:proofErr w:type="spellEnd"/>
      <w:r w:rsidRPr="00E5468F">
        <w:rPr>
          <w:rFonts w:ascii="Garamond" w:eastAsia="Garamond" w:hAnsi="Garamond" w:cs="Garamond"/>
          <w:sz w:val="22"/>
          <w:szCs w:val="22"/>
          <w:lang w:val="it-IT"/>
        </w:rPr>
        <w:t>, 111-129.</w:t>
      </w:r>
    </w:p>
    <w:p w14:paraId="6237DDB5" w14:textId="1D34B95D" w:rsidR="007E7BB6" w:rsidRPr="008F586F" w:rsidRDefault="002F23EF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br/>
      </w:r>
      <w:r w:rsidR="007E7BB6" w:rsidRPr="008F586F">
        <w:rPr>
          <w:b/>
          <w:noProof/>
          <w:sz w:val="22"/>
          <w:szCs w:val="22"/>
        </w:rPr>
        <w:t>ATTIVITA’ DIDATTICA IN ITALIA E ALL’ESTERO</w:t>
      </w:r>
    </w:p>
    <w:p w14:paraId="14414DE9" w14:textId="77777777" w:rsidR="007E7BB6" w:rsidRDefault="007E7BB6" w:rsidP="004E2EAF">
      <w:pPr>
        <w:numPr>
          <w:ilvl w:val="0"/>
          <w:numId w:val="1"/>
        </w:numPr>
        <w:tabs>
          <w:tab w:val="left" w:pos="426"/>
          <w:tab w:val="left" w:pos="709"/>
          <w:tab w:val="left" w:pos="2552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a.a 2019-2020: Titolare del </w:t>
      </w:r>
      <w:r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Laboratorio multimediale e audiovisivo</w:t>
      </w:r>
      <w:r>
        <w:rPr>
          <w:rFonts w:ascii="Garamond" w:eastAsia="Garamond" w:hAnsi="Garamond" w:cs="Garamond"/>
          <w:noProof/>
          <w:sz w:val="22"/>
          <w:szCs w:val="22"/>
          <w:lang w:val="it-IT"/>
        </w:rPr>
        <w:t>, corso di Laurea Magistrale CITEM, Università di Bologn.a</w:t>
      </w:r>
    </w:p>
    <w:p w14:paraId="28569F5D" w14:textId="77777777" w:rsidR="007E7BB6" w:rsidRPr="008F586F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1559" w:hanging="1389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a.a. 2018-2019</w:t>
      </w:r>
      <w:r>
        <w:rPr>
          <w:rFonts w:ascii="Garamond" w:eastAsia="Garamond" w:hAnsi="Garamond" w:cs="Garamond"/>
          <w:noProof/>
          <w:sz w:val="22"/>
          <w:szCs w:val="22"/>
          <w:lang w:val="it-IT"/>
        </w:rPr>
        <w:t>, 2019-2020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: Tutor del corso e-learning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Teniche della sceneggiatura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responsabile Prof. Michele </w:t>
      </w:r>
      <w:r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  </w:t>
      </w:r>
      <w:r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  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Fadda, corso di Laurea Magistrale CITEM</w:t>
      </w:r>
      <w:r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Università di Bologna. </w:t>
      </w:r>
    </w:p>
    <w:p w14:paraId="1E2C83B6" w14:textId="77777777" w:rsidR="007E7BB6" w:rsidRPr="008F586F" w:rsidRDefault="007E7BB6" w:rsidP="004E2EAF">
      <w:pPr>
        <w:numPr>
          <w:ilvl w:val="0"/>
          <w:numId w:val="1"/>
        </w:numPr>
        <w:tabs>
          <w:tab w:val="left" w:pos="426"/>
          <w:tab w:val="left" w:pos="709"/>
          <w:tab w:val="left" w:pos="2552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a.a. 2018-2019: Titolare del corso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 xml:space="preserve">Storia della </w:t>
      </w:r>
      <w:r w:rsidRPr="00464F23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serialità</w:t>
      </w:r>
      <w:r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</w:t>
      </w:r>
      <w:r w:rsidRPr="00464F23">
        <w:rPr>
          <w:rFonts w:ascii="Garamond" w:eastAsia="Garamond" w:hAnsi="Garamond" w:cs="Garamond"/>
          <w:noProof/>
          <w:sz w:val="22"/>
          <w:szCs w:val="22"/>
          <w:lang w:val="it-IT"/>
        </w:rPr>
        <w:t>corso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di Laurea Magistrale CITEM  dell’Università di Bologna. </w:t>
      </w:r>
    </w:p>
    <w:p w14:paraId="2CC59730" w14:textId="77777777" w:rsidR="007E7BB6" w:rsidRPr="008F586F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1276" w:hanging="1106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a.a. 2018-2019: Collaborazione al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Laboratorio di cinema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tenuto dalla Prof. Monica Dall’Asta, corso di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        Laurea DAMS dell’Università di Bologna. </w:t>
      </w:r>
    </w:p>
    <w:p w14:paraId="3345DD83" w14:textId="77777777" w:rsidR="007E7BB6" w:rsidRPr="002F61B8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1559" w:hanging="1389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24A41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a.a. 2017-2018: Collaborazione al corso </w:t>
      </w:r>
      <w:r w:rsidRPr="00824A41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 xml:space="preserve">Storia della serialità, </w:t>
      </w:r>
      <w:r w:rsidRPr="00824A41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tenuto dalla Prof. Monica DallAsta, corso di </w:t>
      </w:r>
      <w:r w:rsidRPr="00824A41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   Laurea Magistrale CITEM, Dipartimento delle Arti, Università di Bologna.</w:t>
      </w:r>
    </w:p>
    <w:p w14:paraId="1A4FB299" w14:textId="77777777" w:rsidR="007E7BB6" w:rsidRPr="002F61B8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1559" w:hanging="1389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A0D1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a.a. 2014-2015; 2015-2016; 2016-2017; 2017-2018: Titolare del corso </w:t>
      </w:r>
      <w:r w:rsidRPr="008A0D1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Contemporary Cinema</w:t>
      </w:r>
      <w:r w:rsidRPr="008A0D1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per il terzo anno del </w:t>
      </w:r>
      <w:r w:rsidRPr="008A0D1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   BA Programme in Film Studies, Queen’s University Belfast.</w:t>
      </w:r>
    </w:p>
    <w:p w14:paraId="7E836069" w14:textId="77777777" w:rsidR="007E7BB6" w:rsidRPr="008F586F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1559" w:hanging="1389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a.a. 2017-2018:  Tutor del seminario </w:t>
      </w:r>
      <w:r w:rsidRPr="008F586F">
        <w:rPr>
          <w:rFonts w:ascii="Garamond" w:eastAsia="Garamond" w:hAnsi="Garamond" w:cs="Garamond"/>
          <w:i/>
          <w:noProof/>
          <w:sz w:val="22"/>
          <w:szCs w:val="22"/>
          <w:lang w:val="it-IT"/>
        </w:rPr>
        <w:t>Introduction to Film</w:t>
      </w:r>
      <w:r w:rsidRPr="008F586F">
        <w:rPr>
          <w:rFonts w:ascii="Garamond" w:eastAsia="Garamond" w:hAnsi="Garamond" w:cs="Garamond"/>
          <w:iCs/>
          <w:noProof/>
          <w:sz w:val="22"/>
          <w:szCs w:val="22"/>
          <w:lang w:val="it-IT"/>
        </w:rPr>
        <w:t>, primo anno del BA Programme in Film Studies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    Queen’s University Belfast.</w:t>
      </w:r>
    </w:p>
    <w:p w14:paraId="11168B44" w14:textId="77777777" w:rsidR="007E7BB6" w:rsidRPr="008F586F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1559" w:hanging="1389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a.a. 2017-2018: Tutor del seminario </w:t>
      </w:r>
      <w:r w:rsidRPr="008F586F">
        <w:rPr>
          <w:rFonts w:ascii="Garamond" w:eastAsia="Garamond" w:hAnsi="Garamond" w:cs="Garamond"/>
          <w:i/>
          <w:noProof/>
          <w:sz w:val="22"/>
          <w:szCs w:val="22"/>
          <w:lang w:val="it-IT"/>
        </w:rPr>
        <w:t xml:space="preserve">Dissertation workshop </w:t>
      </w:r>
      <w:r w:rsidRPr="008F586F">
        <w:rPr>
          <w:rFonts w:ascii="Garamond" w:eastAsia="Garamond" w:hAnsi="Garamond" w:cs="Garamond"/>
          <w:iCs/>
          <w:noProof/>
          <w:sz w:val="22"/>
          <w:szCs w:val="22"/>
          <w:lang w:val="it-IT"/>
        </w:rPr>
        <w:t xml:space="preserve">(laboratorio di scrittura per tesi triennali),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terzo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    anno del BA Programme in Film Studies, Queen’s University Belfast..</w:t>
      </w:r>
    </w:p>
    <w:p w14:paraId="28E97191" w14:textId="77777777" w:rsidR="007E7BB6" w:rsidRPr="008F586F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1843" w:hanging="1673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a.a. 2016-2017: Titolare del corso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Cinema and Postmodernism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, per il terzo anno del BA Programme in Film      Studies, Queen’s University Belfast</w:t>
      </w:r>
      <w:r>
        <w:rPr>
          <w:rFonts w:ascii="Garamond" w:eastAsia="Garamond" w:hAnsi="Garamond" w:cs="Garamond"/>
          <w:noProof/>
          <w:sz w:val="22"/>
          <w:szCs w:val="22"/>
          <w:lang w:val="it-IT"/>
        </w:rPr>
        <w:t>.</w:t>
      </w:r>
    </w:p>
    <w:p w14:paraId="5D6DCCFF" w14:textId="2F269579" w:rsidR="007E7BB6" w:rsidRPr="00B61685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1559" w:hanging="1389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a.a. 2015-2016:  “Mentor” degli studenti di dottorato come “HASTAC scholars” presso la Queen’s University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    Belfast (</w:t>
      </w:r>
      <w:hyperlink r:id="rId9" w:history="1">
        <w:r w:rsidRPr="008F586F">
          <w:rPr>
            <w:rStyle w:val="Hyperlink"/>
            <w:rFonts w:ascii="Garamond" w:eastAsia="Garamond" w:hAnsi="Garamond" w:cs="Garamond"/>
            <w:noProof/>
            <w:sz w:val="22"/>
            <w:szCs w:val="22"/>
            <w:lang w:val="it-IT"/>
          </w:rPr>
          <w:t>www.hastac.org/</w:t>
        </w:r>
      </w:hyperlink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).</w:t>
      </w:r>
    </w:p>
    <w:p w14:paraId="3327501A" w14:textId="0589926A" w:rsidR="007E7BB6" w:rsidRPr="00B61685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993" w:hanging="851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a.a. 2014-2015: Co-relatore dei tesi triennali per il BA Programme in Film Studies, Queen’s University Belfast.</w:t>
      </w:r>
    </w:p>
    <w:p w14:paraId="49A93565" w14:textId="55FD2688" w:rsidR="007E7BB6" w:rsidRPr="002F61B8" w:rsidRDefault="007E7BB6" w:rsidP="004E2EAF">
      <w:pPr>
        <w:numPr>
          <w:ilvl w:val="0"/>
          <w:numId w:val="1"/>
        </w:numPr>
        <w:tabs>
          <w:tab w:val="left" w:pos="426"/>
          <w:tab w:val="left" w:pos="709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a.a. 2014-2015: Co-lecturer per due mini-moduli (</w:t>
      </w:r>
      <w:r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Collaborative Research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e </w:t>
      </w:r>
      <w:r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Digital Approaches to Humanities Research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)  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br/>
        <w:t xml:space="preserve"> del corso di master interdisciplinare “Concepts, Issues and Methods in Arts, Humanities and  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br/>
        <w:t xml:space="preserve"> Social Sciences”, Queen’s University Belfast.</w:t>
      </w:r>
    </w:p>
    <w:p w14:paraId="672B4D89" w14:textId="64708B9C" w:rsidR="007E7BB6" w:rsidRPr="002F61B8" w:rsidRDefault="007E7BB6" w:rsidP="004E2EAF">
      <w:pPr>
        <w:numPr>
          <w:ilvl w:val="0"/>
          <w:numId w:val="1"/>
        </w:numPr>
        <w:tabs>
          <w:tab w:val="left" w:pos="426"/>
          <w:tab w:val="left" w:pos="709"/>
          <w:tab w:val="left" w:pos="1418"/>
        </w:tabs>
        <w:snapToGrid w:val="0"/>
        <w:spacing w:after="120"/>
        <w:ind w:left="1701" w:hanging="1531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a.a. 2013-2014: Responsabile del seminario per studenti dottorali </w:t>
      </w:r>
      <w:r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Collaborative Research for PG Students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, Institute 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br/>
        <w:t xml:space="preserve"> for Collaborative Research in the Humanities, Queen’s University Belfast.</w:t>
      </w:r>
    </w:p>
    <w:p w14:paraId="595743C1" w14:textId="731EC782" w:rsidR="007E7BB6" w:rsidRPr="002F61B8" w:rsidRDefault="007E7BB6" w:rsidP="004E2EAF">
      <w:pPr>
        <w:numPr>
          <w:ilvl w:val="0"/>
          <w:numId w:val="1"/>
        </w:numPr>
        <w:tabs>
          <w:tab w:val="left" w:pos="426"/>
          <w:tab w:val="left" w:pos="1843"/>
        </w:tabs>
        <w:snapToGrid w:val="0"/>
        <w:spacing w:after="120"/>
        <w:ind w:left="1560" w:hanging="1418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Aprile 2014: Co-lecturer in due lezioni all’interno del seminario </w:t>
      </w:r>
      <w:r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Borders/Thresholds/Cultural Traffic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, MA 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br/>
        <w:t xml:space="preserve">  Programme in Foreign Languages, School of Modern Languages, Queen’s University Belfast.</w:t>
      </w:r>
    </w:p>
    <w:p w14:paraId="3B1DEABF" w14:textId="3788EA4B" w:rsidR="007E7BB6" w:rsidRPr="002F61B8" w:rsidRDefault="007E7BB6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276" w:hanging="1106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Luglio 2012: Guest lecturer presso la Summer School </w:t>
      </w:r>
      <w:r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London and Film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, Film Studies Department, King’s 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br/>
        <w:t xml:space="preserve">      College London.</w:t>
      </w:r>
    </w:p>
    <w:p w14:paraId="38DF4049" w14:textId="614C637D" w:rsidR="007E7BB6" w:rsidRPr="00B61685" w:rsidRDefault="007E7BB6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276" w:hanging="1106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a.a. 2007-2008, 2008-2009, 2009-2010, 2010-2011, 2011-2012: Co-relatore di tesi di lauree triennale e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       specialistiche presso il Dipartimento di Musica e Spettacolo, Università di Bologna.</w:t>
      </w:r>
    </w:p>
    <w:p w14:paraId="31503F1C" w14:textId="3FC01104" w:rsidR="007E7BB6" w:rsidRPr="00B61685" w:rsidRDefault="007E7BB6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418" w:hanging="1248"/>
        <w:jc w:val="both"/>
        <w:rPr>
          <w:rFonts w:ascii="Garamond" w:hAnsi="Garamond"/>
          <w:noProof/>
          <w:color w:val="FF0000"/>
          <w:sz w:val="22"/>
          <w:szCs w:val="22"/>
          <w:lang w:val="it-IT"/>
        </w:rPr>
      </w:pPr>
      <w:r w:rsidRPr="0046241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a.a. 2006-2007, 2007-2008, 2008-2009, 2009-2010, 2010-2011: Tutor dei corsi e-learning </w:t>
      </w:r>
      <w:r w:rsidRPr="0046241A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Tecniche della </w:t>
      </w:r>
      <w:r w:rsidRPr="0046241A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br/>
        <w:t xml:space="preserve">      sceneggiatura</w:t>
      </w:r>
      <w:r w:rsidRPr="0046241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(Corso di laurea Triennale) e </w:t>
      </w:r>
      <w:r w:rsidRPr="0046241A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Scrittura per il cinema e la televisione </w:t>
      </w:r>
      <w:r w:rsidRPr="0046241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(corso di laurea </w:t>
      </w:r>
      <w:r w:rsidRPr="0046241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     specialistica), Dipartimento di Musica e Spettacolo, Università di Bologna. </w:t>
      </w:r>
    </w:p>
    <w:p w14:paraId="6B2CEA11" w14:textId="6128734A" w:rsidR="007E7BB6" w:rsidRPr="00B61685" w:rsidRDefault="007E7BB6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418" w:hanging="1248"/>
        <w:jc w:val="both"/>
        <w:rPr>
          <w:rFonts w:ascii="Garamond" w:hAnsi="Garamond"/>
          <w:noProof/>
          <w:color w:val="FF0000"/>
          <w:sz w:val="22"/>
          <w:szCs w:val="22"/>
          <w:lang w:val="it-IT"/>
        </w:rPr>
      </w:pPr>
      <w:r w:rsidRPr="004460A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a.a. 2008-2009, a.a. 2009-2010: Guest lecturer e assistente alla didattica per gli esami dei corsi di </w:t>
      </w:r>
      <w:r w:rsidRPr="004460A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Storia delle </w:t>
      </w:r>
      <w:r w:rsidRPr="004460A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br/>
        <w:t xml:space="preserve">      teoriche del film </w:t>
      </w:r>
      <w:r w:rsidRPr="004460A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e </w:t>
      </w:r>
      <w:r w:rsidRPr="004460A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Serialità nel cinema e nella televisione</w:t>
      </w:r>
      <w:r w:rsidRPr="004460A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Dipartimento di Musica e Spettacolo, </w:t>
      </w:r>
      <w:r w:rsidRPr="004460A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     Università di Bologna.</w:t>
      </w:r>
    </w:p>
    <w:p w14:paraId="22473FBB" w14:textId="53D99A97" w:rsidR="007E7BB6" w:rsidRPr="00B61685" w:rsidRDefault="007E7BB6" w:rsidP="004E2EAF">
      <w:pPr>
        <w:numPr>
          <w:ilvl w:val="0"/>
          <w:numId w:val="1"/>
        </w:numPr>
        <w:tabs>
          <w:tab w:val="left" w:pos="426"/>
          <w:tab w:val="left" w:pos="851"/>
        </w:tabs>
        <w:snapToGrid w:val="0"/>
        <w:spacing w:after="120"/>
        <w:ind w:left="851" w:hanging="681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lastRenderedPageBreak/>
        <w:t xml:space="preserve">a.a 2006-2007, 2007-2008, 2008-2009: Assistente alla didattica per gli esami di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Storia e critica del cinema, Storia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br/>
        <w:t xml:space="preserve">                delle teoriche del cinema, Serialità nel cinema e nella television, Analisi del film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corso di laurea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               in DAMS, Dipartimento di Musica e Spettacolo, Università di Bologna.</w:t>
      </w:r>
    </w:p>
    <w:p w14:paraId="0B357E46" w14:textId="56575D84" w:rsidR="007E7BB6" w:rsidRPr="00B61685" w:rsidRDefault="007E7BB6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276" w:hanging="1134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Aprile-Maggio 2010: Insegnante di un ciclo di lezioni tenute in quattro licei di Pescara dedicate al progetto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      </w:t>
      </w:r>
      <w:r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EPOP: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>P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opular Roots of European Culture through Film, Comics and Serial Literature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finanziato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      </w:t>
      </w:r>
      <w:r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dal Programma Cultura della Commissione Europea.</w:t>
      </w:r>
    </w:p>
    <w:p w14:paraId="31600CD7" w14:textId="717D2302" w:rsidR="007E7BB6" w:rsidRPr="00B61685" w:rsidRDefault="007E7BB6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276" w:hanging="1106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Aprile-Maggio 2010: Insegnante (in collaborazione col Dott. Paolo Noto) del corso di </w:t>
      </w:r>
      <w:r w:rsidRPr="008F586F">
        <w:rPr>
          <w:rFonts w:ascii="Garamond" w:eastAsia="Garamond" w:hAnsi="Garamond" w:cs="Garamond"/>
          <w:i/>
          <w:noProof/>
          <w:sz w:val="22"/>
          <w:szCs w:val="22"/>
          <w:lang w:val="it-IT"/>
        </w:rPr>
        <w:t>I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 xml:space="preserve">ntroduzione al linguaggio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br/>
        <w:t xml:space="preserve">         cinematografico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Liceo artistico Tassinari, Piacenza. </w:t>
      </w:r>
    </w:p>
    <w:p w14:paraId="4CD97104" w14:textId="77777777" w:rsidR="007E7BB6" w:rsidRPr="008F586F" w:rsidRDefault="007E7BB6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993" w:hanging="823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Aprile-Maggio 2007: Responsabile del seminario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 xml:space="preserve">Cinema e fumetto,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corso di laurea DAMS, Dipartimento delle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                     Arti, Università di Bologna.</w:t>
      </w:r>
    </w:p>
    <w:p w14:paraId="42A350A3" w14:textId="3F8DEBEB" w:rsidR="001E6234" w:rsidRPr="008F586F" w:rsidRDefault="002F23EF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br/>
      </w:r>
      <w:r w:rsidR="00E65DE6" w:rsidRPr="008F586F">
        <w:rPr>
          <w:b/>
          <w:bCs/>
          <w:noProof/>
          <w:sz w:val="22"/>
          <w:szCs w:val="22"/>
        </w:rPr>
        <w:t>organizzazione</w:t>
      </w:r>
      <w:r w:rsidR="007F030A" w:rsidRPr="008F586F">
        <w:rPr>
          <w:b/>
          <w:bCs/>
          <w:noProof/>
          <w:sz w:val="22"/>
          <w:szCs w:val="22"/>
        </w:rPr>
        <w:t xml:space="preserve"> E </w:t>
      </w:r>
      <w:r w:rsidR="00E65DE6" w:rsidRPr="008F586F">
        <w:rPr>
          <w:b/>
          <w:bCs/>
          <w:noProof/>
          <w:sz w:val="22"/>
          <w:szCs w:val="22"/>
        </w:rPr>
        <w:t xml:space="preserve">coordinamento </w:t>
      </w:r>
      <w:r w:rsidR="007F030A" w:rsidRPr="008F586F">
        <w:rPr>
          <w:b/>
          <w:bCs/>
          <w:noProof/>
          <w:sz w:val="22"/>
          <w:szCs w:val="22"/>
        </w:rPr>
        <w:t>DI</w:t>
      </w:r>
      <w:r w:rsidR="00E65DE6" w:rsidRPr="008F586F">
        <w:rPr>
          <w:b/>
          <w:bCs/>
          <w:noProof/>
          <w:sz w:val="22"/>
          <w:szCs w:val="22"/>
        </w:rPr>
        <w:t xml:space="preserve"> GRUPPI DI RICERCA INTERNAZIONALI</w:t>
      </w:r>
      <w:r w:rsidR="00EA5329" w:rsidRPr="008F586F">
        <w:rPr>
          <w:b/>
          <w:bCs/>
          <w:noProof/>
          <w:sz w:val="22"/>
          <w:szCs w:val="22"/>
        </w:rPr>
        <w:t xml:space="preserve"> FINANZIATI DA BANDI COMPETITIVI</w:t>
      </w:r>
    </w:p>
    <w:p w14:paraId="09302A42" w14:textId="75814AFF" w:rsidR="009912CA" w:rsidRPr="009912CA" w:rsidRDefault="000C7E7C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985" w:hanging="1843"/>
        <w:jc w:val="both"/>
        <w:rPr>
          <w:rFonts w:ascii="Garamond" w:hAnsi="Garamond"/>
          <w:noProof/>
          <w:color w:val="FF0000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Settembre 2016</w:t>
      </w:r>
      <w:r w:rsidR="0074547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-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Luglio 2021</w:t>
      </w:r>
      <w:r w:rsidR="0074547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: </w:t>
      </w:r>
      <w:r w:rsidR="00026DB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Co-i</w:t>
      </w:r>
      <w:r w:rsidR="00B0392F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deazione</w:t>
      </w:r>
      <w:r w:rsidR="0001055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e </w:t>
      </w:r>
      <w:r w:rsidR="00E65DE6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coordinamento</w:t>
      </w:r>
      <w:r w:rsidR="0001055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del </w:t>
      </w:r>
      <w:r w:rsidR="00E65DE6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progetto H2020</w:t>
      </w:r>
      <w:r w:rsidR="008269E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8269E4"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>DETECt:</w:t>
      </w:r>
      <w:r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 xml:space="preserve"> </w:t>
      </w:r>
      <w:r w:rsidR="008269E4"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 xml:space="preserve">Detecting </w:t>
      </w:r>
      <w:r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 xml:space="preserve"> </w:t>
      </w:r>
      <w:r w:rsidR="008269E4"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>Transcultural Identity in</w:t>
      </w:r>
      <w:r w:rsidR="0020470D"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 xml:space="preserve"> </w:t>
      </w:r>
      <w:r w:rsidR="008269E4"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>European Popular Crime Narratives</w:t>
      </w:r>
      <w:r w:rsidR="009E4393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</w:t>
      </w:r>
      <w:r w:rsidR="0020470D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finanziato dal programma </w:t>
      </w:r>
      <w:r w:rsidR="009E4393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Horizon 2020</w:t>
      </w:r>
      <w:r w:rsidR="0020470D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della Commissione Europea</w:t>
      </w:r>
      <w:r w:rsidR="009E4393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.</w:t>
      </w:r>
      <w:r w:rsidR="0020470D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2B45A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Project</w:t>
      </w:r>
      <w:r w:rsidR="0020470D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L</w:t>
      </w:r>
      <w:r w:rsidR="002B45A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eader: Prof. Monica Dall’Asta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A05A4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(UNIBO</w:t>
      </w:r>
      <w:r w:rsidR="00703241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).</w:t>
      </w:r>
    </w:p>
    <w:p w14:paraId="5B3C541E" w14:textId="2E86F114" w:rsidR="00B53B5B" w:rsidRPr="00B61685" w:rsidRDefault="00444A06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985" w:hanging="1843"/>
        <w:jc w:val="both"/>
        <w:rPr>
          <w:rFonts w:ascii="Garamond" w:hAnsi="Garamond"/>
          <w:noProof/>
          <w:color w:val="FF0000"/>
          <w:sz w:val="22"/>
          <w:szCs w:val="22"/>
          <w:lang w:val="it-IT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Gennaio 2014-Aprile 2015: Co-ideazione e coordinamento (come Co-Investigator) del progetto </w:t>
      </w:r>
      <w:r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Visualising European Crime Fiction: New Digital Tools and Approaches to the Study of Transnational Popular Culture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, finanziato dall’Arts and Humanities Research Council. </w:t>
      </w:r>
      <w:r w:rsidRPr="00703241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Principal Investigator: Dr. Dominique Jeannerod (QUB)</w:t>
      </w:r>
      <w:r w:rsidR="00552256" w:rsidRPr="00703241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.</w:t>
      </w:r>
    </w:p>
    <w:p w14:paraId="388FC41C" w14:textId="02C03180" w:rsidR="00EA5329" w:rsidRPr="00802BBA" w:rsidRDefault="00F97731" w:rsidP="004E2EAF">
      <w:pPr>
        <w:numPr>
          <w:ilvl w:val="0"/>
          <w:numId w:val="1"/>
        </w:numPr>
        <w:tabs>
          <w:tab w:val="left" w:pos="426"/>
          <w:tab w:val="left" w:pos="2694"/>
        </w:tabs>
        <w:snapToGrid w:val="0"/>
        <w:spacing w:after="120"/>
        <w:ind w:left="1701" w:hanging="1559"/>
        <w:jc w:val="both"/>
        <w:rPr>
          <w:noProof/>
          <w:sz w:val="22"/>
          <w:szCs w:val="22"/>
          <w:lang w:val="it-IT"/>
        </w:rPr>
      </w:pPr>
      <w:r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Febbraio</w:t>
      </w:r>
      <w:r w:rsidR="001A1737"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200</w:t>
      </w:r>
      <w:r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7</w:t>
      </w:r>
      <w:r w:rsidR="001A1737"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-Maggio 2010: Co-ideazione e coordinamento del progetto </w:t>
      </w:r>
      <w:r w:rsidR="001A1737" w:rsidRPr="00802BBA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EPOP: Popular Roots of Europea</w:t>
      </w:r>
      <w:r w:rsidR="005C6EEF" w:rsidRPr="00802BBA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n</w:t>
      </w:r>
      <w:r w:rsidR="00807FBA" w:rsidRPr="00802BBA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 </w:t>
      </w:r>
      <w:r w:rsidR="001A1737" w:rsidRPr="00802BBA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Culture Through Film, Comics and Popular Literature (1850-1930)</w:t>
      </w:r>
      <w:r w:rsidR="001A1737"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finanziato dal Programma </w:t>
      </w:r>
      <w:r w:rsidR="0081180A"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</w:r>
      <w:r w:rsidR="001A1737"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Cultura della Commissione Europea</w:t>
      </w:r>
      <w:r w:rsidR="00EF4FAC"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tra il dicembre 2008 e il maggio 2010</w:t>
      </w:r>
      <w:r w:rsidR="001A1737"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. Project Leader: </w:t>
      </w:r>
      <w:r w:rsidR="00EF4FAC"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</w:r>
      <w:r w:rsidR="001A1737" w:rsidRPr="00802BB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Prof. Monica Dall’Asta (UNIBO).</w:t>
      </w:r>
    </w:p>
    <w:p w14:paraId="4DEFD58F" w14:textId="42A05DA1" w:rsidR="00EA5329" w:rsidRPr="008F586F" w:rsidRDefault="002F23EF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br/>
      </w:r>
      <w:r w:rsidR="00EA5329" w:rsidRPr="008F586F">
        <w:rPr>
          <w:b/>
          <w:bCs/>
          <w:noProof/>
          <w:sz w:val="22"/>
          <w:szCs w:val="22"/>
        </w:rPr>
        <w:t>organizzazione, coordinamento e PARTECIPAZIONE A GRUPPI DI RICERCA INTERNAZIONALI</w:t>
      </w:r>
    </w:p>
    <w:p w14:paraId="5D010E4D" w14:textId="77777777" w:rsidR="00EA5329" w:rsidRPr="008F586F" w:rsidRDefault="00EA5329" w:rsidP="004E2EAF">
      <w:pPr>
        <w:tabs>
          <w:tab w:val="left" w:pos="426"/>
        </w:tabs>
        <w:snapToGrid w:val="0"/>
        <w:spacing w:after="120"/>
        <w:jc w:val="both"/>
        <w:rPr>
          <w:rFonts w:ascii="Garamond" w:hAnsi="Garamond"/>
          <w:noProof/>
          <w:color w:val="FF0000"/>
          <w:sz w:val="22"/>
          <w:szCs w:val="22"/>
          <w:lang w:val="it-IT"/>
        </w:rPr>
      </w:pPr>
    </w:p>
    <w:p w14:paraId="12C3C406" w14:textId="1F3CBA0C" w:rsidR="00B64729" w:rsidRPr="008F586F" w:rsidRDefault="00EA5329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701" w:hanging="1559"/>
        <w:jc w:val="both"/>
        <w:rPr>
          <w:rFonts w:ascii="Garamond" w:hAnsi="Garamond"/>
          <w:noProof/>
          <w:color w:val="FF0000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Marzo 2011-: Membro fondatore, membro del comitato direttivo (2013-2015) e membro ordinario dell’associazione internazionale Littératures populaires et cultures médiatiques (</w:t>
      </w:r>
      <w:hyperlink r:id="rId10" w:history="1">
        <w:r w:rsidRPr="008F586F">
          <w:rPr>
            <w:rStyle w:val="Hyperlink"/>
            <w:rFonts w:ascii="Garamond" w:eastAsia="Garamond" w:hAnsi="Garamond" w:cs="Garamond"/>
            <w:noProof/>
            <w:sz w:val="22"/>
            <w:szCs w:val="22"/>
            <w:lang w:val="it-IT"/>
          </w:rPr>
          <w:t>lpcm.hypotheses.org/</w:t>
        </w:r>
      </w:hyperlink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).   </w:t>
      </w:r>
    </w:p>
    <w:p w14:paraId="5745C6FE" w14:textId="7885A2AD" w:rsidR="00B64729" w:rsidRPr="008F586F" w:rsidRDefault="00B64729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418" w:hanging="1276"/>
        <w:jc w:val="both"/>
        <w:rPr>
          <w:rFonts w:ascii="Garamond" w:hAnsi="Garamond"/>
          <w:noProof/>
          <w:color w:val="FF0000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2013-2017: Cofondatore </w:t>
      </w:r>
      <w:r w:rsidR="006922E9">
        <w:rPr>
          <w:rFonts w:ascii="Garamond" w:eastAsia="Garamond" w:hAnsi="Garamond" w:cs="Garamond"/>
          <w:noProof/>
          <w:sz w:val="22"/>
          <w:szCs w:val="22"/>
          <w:lang w:val="it-IT"/>
        </w:rPr>
        <w:t>(</w:t>
      </w:r>
      <w:r w:rsidR="006922E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con Dominique Jeannerod</w:t>
      </w:r>
      <w:r w:rsidR="006922E9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)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del gruppo di ricerca interdisciplinare “International Crime Fiction” presso la Queen’s University Belfast</w:t>
      </w:r>
    </w:p>
    <w:p w14:paraId="2622C900" w14:textId="79308B0F" w:rsidR="00EA5329" w:rsidRPr="002F61B8" w:rsidRDefault="00EA5329" w:rsidP="004E2EAF">
      <w:pPr>
        <w:numPr>
          <w:ilvl w:val="0"/>
          <w:numId w:val="1"/>
        </w:numPr>
        <w:tabs>
          <w:tab w:val="left" w:pos="426"/>
          <w:tab w:val="left" w:pos="1701"/>
        </w:tabs>
        <w:snapToGrid w:val="0"/>
        <w:spacing w:after="120"/>
        <w:ind w:left="1276" w:hanging="1106"/>
        <w:jc w:val="both"/>
        <w:rPr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Gennaio-Dicembre 2016: Co-ideazione e coordinamento come Co-Investigator del progetto </w:t>
      </w:r>
      <w:r w:rsidRPr="002F61B8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</w:rPr>
        <w:t>Exploring the Uses of Digital Mapping, Modelling and Web-Based Resources for Interdisciplinary Research and Teaching in the Humanities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, finanziato dall’International Research Grant Programme della Vanderbilt University. Principal Investigators: Prof. Lynn Ramey (Vanderbilt University) e Dr. Paul Ell (Queen’s University Belfast)</w:t>
      </w:r>
      <w:r w:rsidR="0068236D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.</w:t>
      </w:r>
    </w:p>
    <w:p w14:paraId="6B082F34" w14:textId="56742829" w:rsidR="00EA5329" w:rsidRPr="00B61685" w:rsidRDefault="00EA5329" w:rsidP="004E2EAF">
      <w:pPr>
        <w:numPr>
          <w:ilvl w:val="0"/>
          <w:numId w:val="1"/>
        </w:numPr>
        <w:tabs>
          <w:tab w:val="left" w:pos="426"/>
          <w:tab w:val="left" w:pos="1701"/>
        </w:tabs>
        <w:snapToGrid w:val="0"/>
        <w:spacing w:after="120"/>
        <w:ind w:left="1418" w:hanging="1248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2014-2016: Co-fondatore </w:t>
      </w:r>
      <w:r w:rsidR="006922E9">
        <w:rPr>
          <w:rFonts w:ascii="Garamond" w:eastAsia="Garamond" w:hAnsi="Garamond" w:cs="Garamond"/>
          <w:noProof/>
          <w:sz w:val="22"/>
          <w:szCs w:val="22"/>
          <w:lang w:val="it-IT"/>
        </w:rPr>
        <w:t>(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con Stefano</w:t>
      </w:r>
      <w:r w:rsidR="006922E9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Baschiera</w:t>
      </w:r>
      <w:r w:rsidR="006922E9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) </w:t>
      </w:r>
      <w:r w:rsidR="006922E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del gruppo di ricerca interdisciplinare “Digital Humanities”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presso la Queen’s University Belfast. Finanziamento da QUB: £5,000.</w:t>
      </w:r>
    </w:p>
    <w:p w14:paraId="38DDA8E2" w14:textId="57CD8B37" w:rsidR="00EA5329" w:rsidRPr="008F586F" w:rsidRDefault="00EA5329" w:rsidP="004E2EAF">
      <w:pPr>
        <w:numPr>
          <w:ilvl w:val="0"/>
          <w:numId w:val="1"/>
        </w:numPr>
        <w:tabs>
          <w:tab w:val="left" w:pos="426"/>
          <w:tab w:val="left" w:pos="1843"/>
        </w:tabs>
        <w:snapToGrid w:val="0"/>
        <w:spacing w:after="120"/>
        <w:ind w:left="1418" w:hanging="1248"/>
        <w:jc w:val="both"/>
        <w:rPr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2014-2016: Co-fondatore </w:t>
      </w:r>
      <w:r w:rsidR="006922E9">
        <w:rPr>
          <w:rFonts w:ascii="Garamond" w:eastAsia="Garamond" w:hAnsi="Garamond" w:cs="Garamond"/>
          <w:noProof/>
          <w:sz w:val="22"/>
          <w:szCs w:val="22"/>
          <w:lang w:val="it-IT"/>
        </w:rPr>
        <w:t>(</w:t>
      </w:r>
      <w:r w:rsidR="006922E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con Gül Kacmaz Erk </w:t>
      </w:r>
      <w:r w:rsidR="006922E9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e </w:t>
      </w:r>
      <w:r w:rsidR="006922E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Stefano Baschiera</w:t>
      </w:r>
      <w:r w:rsidR="006922E9">
        <w:rPr>
          <w:rFonts w:ascii="Garamond" w:eastAsia="Garamond" w:hAnsi="Garamond" w:cs="Garamond"/>
          <w:noProof/>
          <w:sz w:val="22"/>
          <w:szCs w:val="22"/>
          <w:lang w:val="it-IT"/>
        </w:rPr>
        <w:t>)</w:t>
      </w:r>
      <w:r w:rsidR="006922E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del gruppo di ricerca interdisciplinare “Cinema and Architecture in the City” presso la Queen’s University Belfast. Finanziamento da QUB: £5,000.</w:t>
      </w:r>
    </w:p>
    <w:p w14:paraId="08ECC244" w14:textId="13A8CDE7" w:rsidR="001E6234" w:rsidRPr="008F586F" w:rsidRDefault="001D1C8E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bCs/>
          <w:noProof/>
          <w:sz w:val="22"/>
          <w:szCs w:val="22"/>
        </w:rPr>
      </w:pPr>
      <w:r w:rsidRPr="008F586F">
        <w:rPr>
          <w:b/>
          <w:bCs/>
          <w:noProof/>
          <w:color w:val="000000" w:themeColor="text1"/>
          <w:sz w:val="22"/>
          <w:szCs w:val="22"/>
        </w:rPr>
        <w:br/>
      </w:r>
      <w:r w:rsidR="00E65DE6" w:rsidRPr="008F586F">
        <w:rPr>
          <w:b/>
          <w:bCs/>
          <w:noProof/>
          <w:color w:val="000000" w:themeColor="text1"/>
          <w:sz w:val="22"/>
          <w:szCs w:val="22"/>
        </w:rPr>
        <w:t>ORGANIZZAZIONE DI EVENTI DI RICERCA INTERNAZIONALI</w:t>
      </w:r>
    </w:p>
    <w:p w14:paraId="2A12AAB1" w14:textId="32E48908" w:rsidR="006D7CBF" w:rsidRPr="002F61B8" w:rsidRDefault="006A447E" w:rsidP="004E2EAF">
      <w:pPr>
        <w:numPr>
          <w:ilvl w:val="0"/>
          <w:numId w:val="2"/>
        </w:numPr>
        <w:tabs>
          <w:tab w:val="left" w:pos="284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22 marzo</w:t>
      </w:r>
      <w:r w:rsidR="006D7CBF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2019</w:t>
      </w:r>
      <w:r w:rsidR="005108E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:</w:t>
      </w:r>
      <w:r w:rsidR="006D7CBF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82472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Organizzazione del workshop </w:t>
      </w:r>
      <w:r w:rsidR="00C66E04"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>Digital Tools and Methods to Study European Popular Culture</w:t>
      </w:r>
      <w:r w:rsidR="00824724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 </w:t>
      </w:r>
      <w:r w:rsidR="0082472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presso la </w:t>
      </w:r>
      <w:r w:rsidR="00025856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Queen’s University Belfast</w:t>
      </w:r>
      <w:r w:rsidR="0082472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nell’ambito del progetto H2020 DETECt. </w:t>
      </w:r>
      <w:r w:rsidR="000910FE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Spealers</w:t>
      </w:r>
      <w:r w:rsidR="00824724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: </w:t>
      </w:r>
      <w:r w:rsidR="006D7CB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Monica </w:t>
      </w:r>
      <w:r w:rsidR="006D7CB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lastRenderedPageBreak/>
        <w:t>Dall’Asta (UNIBO), Matthieu Letourneux (University of Paris Nanterre), Pierre-Carl Langlais (University of Montpellier)</w:t>
      </w:r>
      <w:r w:rsidR="00025856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.</w:t>
      </w:r>
    </w:p>
    <w:p w14:paraId="45D82334" w14:textId="3ACC4BC2" w:rsidR="006A447E" w:rsidRPr="008F586F" w:rsidRDefault="006A447E" w:rsidP="004E2EAF">
      <w:pPr>
        <w:numPr>
          <w:ilvl w:val="0"/>
          <w:numId w:val="2"/>
        </w:numPr>
        <w:tabs>
          <w:tab w:val="left" w:pos="284"/>
          <w:tab w:val="left" w:pos="1701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11-13 </w:t>
      </w:r>
      <w:r w:rsidR="0091245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ttobre 2018: </w:t>
      </w:r>
      <w:r w:rsidR="0091245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M</w:t>
      </w:r>
      <w:r w:rsidR="0090323D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e</w:t>
      </w:r>
      <w:r w:rsidR="0091245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mbro del comitato </w:t>
      </w:r>
      <w:r w:rsidR="00801D9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organizzatore</w:t>
      </w:r>
      <w:r w:rsidR="0091245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del convegno</w:t>
      </w:r>
      <w:r w:rsidR="00C275E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C275E8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Approches  critiques des fictions médiatiques: enjeux, outils, méthodes</w:t>
      </w:r>
      <w:r w:rsidR="00C275E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, organizzato dall’associazione Littérature populaires et cultures médiatiques presso l’Università Paris Ouest-Nanterre e Sorbonne Nouvelle-Paris 3.</w:t>
      </w:r>
    </w:p>
    <w:p w14:paraId="09C9F540" w14:textId="4E85CE6C" w:rsidR="007E37CD" w:rsidRPr="008F586F" w:rsidRDefault="00912451" w:rsidP="004E2EAF">
      <w:pPr>
        <w:numPr>
          <w:ilvl w:val="0"/>
          <w:numId w:val="2"/>
        </w:numPr>
        <w:tabs>
          <w:tab w:val="left" w:pos="284"/>
          <w:tab w:val="left" w:pos="1701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2</w:t>
      </w:r>
      <w:r w:rsidR="00FF534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7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a</w:t>
      </w:r>
      <w:r w:rsidR="006D7CBF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pr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ile</w:t>
      </w:r>
      <w:r w:rsidR="006D7CBF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2018:</w:t>
      </w:r>
      <w:r w:rsidR="00772B85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Co-organizzazione</w:t>
      </w:r>
      <w:r w:rsidR="008C1F72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(</w:t>
      </w:r>
      <w:r w:rsidR="00772B85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con Monica Dall’Asta</w:t>
      </w:r>
      <w:r w:rsidR="008C1F72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</w:t>
      </w:r>
      <w:r w:rsidR="00772B85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UNIBO)</w:t>
      </w:r>
      <w:r w:rsidR="00C5655E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del seminario </w:t>
      </w:r>
      <w:r w:rsidR="00C66E04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Investigating European Noir: Research Experiences and Transcultural Perspectives</w:t>
      </w:r>
      <w:r w:rsidR="007837DD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presso l’</w:t>
      </w:r>
      <w:r w:rsidR="009408C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Universi</w:t>
      </w:r>
      <w:r w:rsidR="007837DD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t</w:t>
      </w:r>
      <w:r w:rsidR="005E4245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à di </w:t>
      </w:r>
      <w:r w:rsidR="009408C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Bologn</w:t>
      </w:r>
      <w:r w:rsidR="008F25BB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a, nell’ambito del progetto H2020</w:t>
      </w:r>
      <w:r w:rsidR="009408C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6D7CBF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DETECt</w:t>
      </w:r>
      <w:r w:rsidR="0082472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. </w:t>
      </w:r>
    </w:p>
    <w:p w14:paraId="527EF4C5" w14:textId="2B9C2C03" w:rsidR="006A66B4" w:rsidRPr="002F61B8" w:rsidRDefault="68CE2A81" w:rsidP="004E2EAF">
      <w:pPr>
        <w:numPr>
          <w:ilvl w:val="0"/>
          <w:numId w:val="2"/>
        </w:numPr>
        <w:tabs>
          <w:tab w:val="left" w:pos="284"/>
          <w:tab w:val="left" w:pos="1701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12-14</w:t>
      </w:r>
      <w:r w:rsidR="00912451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settembre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2016:</w:t>
      </w:r>
      <w:r w:rsidR="00EB68D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Co-organizzazione</w:t>
      </w:r>
      <w:r w:rsidR="008F624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(</w:t>
      </w:r>
      <w:r w:rsidR="00EB68D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con Todd Hughes</w:t>
      </w:r>
      <w:r w:rsidR="008F624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, </w:t>
      </w:r>
      <w:r w:rsidR="00EB68D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Vanderbilt University)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</w:t>
      </w:r>
      <w:r w:rsidR="008F624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di un 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workshop </w:t>
      </w:r>
      <w:r w:rsidR="00BF5BB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dedicato al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digital mapping </w:t>
      </w:r>
      <w:r w:rsidR="00D026C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presso la</w:t>
      </w:r>
      <w:r w:rsidR="00BF5BB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Vanderbilt University</w:t>
      </w:r>
      <w:r w:rsidR="00852BB4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,</w:t>
      </w:r>
      <w:r w:rsidR="00D026C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nell’ambito del progetto </w:t>
      </w:r>
      <w:r w:rsidR="00D026CF" w:rsidRPr="002F61B8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</w:rPr>
        <w:t>Exploring the Uses of Digital Mapping, Modelling and Web-Based Resources for Interdisciplinary Research and Teaching in the Humanities</w:t>
      </w:r>
      <w:r w:rsidR="00852BB4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</w:t>
      </w:r>
      <w:r w:rsidR="00BF5BBF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finanziato dalla </w:t>
      </w:r>
      <w:r w:rsidR="00852BB4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Vanderbilt International Research Grant.</w:t>
      </w:r>
    </w:p>
    <w:p w14:paraId="7CD95104" w14:textId="6D1469F9" w:rsidR="00265A9B" w:rsidRPr="002F61B8" w:rsidRDefault="003644AF" w:rsidP="004E2EAF">
      <w:pPr>
        <w:numPr>
          <w:ilvl w:val="0"/>
          <w:numId w:val="2"/>
        </w:numPr>
        <w:tabs>
          <w:tab w:val="left" w:pos="284"/>
          <w:tab w:val="left" w:pos="1701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12-13 a</w:t>
      </w:r>
      <w:r w:rsidR="006A66B4" w:rsidRPr="002F61B8">
        <w:rPr>
          <w:rFonts w:ascii="Garamond" w:eastAsia="Garamond" w:hAnsi="Garamond" w:cs="Garamond"/>
          <w:noProof/>
          <w:sz w:val="22"/>
          <w:szCs w:val="22"/>
        </w:rPr>
        <w:t>pril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e</w:t>
      </w:r>
      <w:r w:rsidR="006A66B4" w:rsidRPr="002F61B8">
        <w:rPr>
          <w:rFonts w:ascii="Garamond" w:eastAsia="Garamond" w:hAnsi="Garamond" w:cs="Garamond"/>
          <w:noProof/>
          <w:sz w:val="22"/>
          <w:szCs w:val="22"/>
        </w:rPr>
        <w:t xml:space="preserve"> 2016:</w:t>
      </w:r>
      <w:r w:rsidR="00EB68DF" w:rsidRPr="002F61B8">
        <w:rPr>
          <w:rFonts w:ascii="Garamond" w:eastAsia="Garamond" w:hAnsi="Garamond" w:cs="Garamond"/>
          <w:noProof/>
          <w:sz w:val="22"/>
          <w:szCs w:val="22"/>
        </w:rPr>
        <w:t xml:space="preserve"> </w:t>
      </w:r>
      <w:r w:rsidR="004A32AC" w:rsidRPr="002F61B8">
        <w:rPr>
          <w:rFonts w:ascii="Garamond" w:eastAsia="Garamond" w:hAnsi="Garamond" w:cs="Garamond"/>
          <w:noProof/>
          <w:sz w:val="22"/>
          <w:szCs w:val="22"/>
        </w:rPr>
        <w:t>O</w:t>
      </w:r>
      <w:r w:rsidR="00EB68DF" w:rsidRPr="002F61B8">
        <w:rPr>
          <w:rFonts w:ascii="Garamond" w:eastAsia="Garamond" w:hAnsi="Garamond" w:cs="Garamond"/>
          <w:noProof/>
          <w:sz w:val="22"/>
          <w:szCs w:val="22"/>
        </w:rPr>
        <w:t>rganizzazione d</w:t>
      </w:r>
      <w:r w:rsidR="004A32AC" w:rsidRPr="002F61B8">
        <w:rPr>
          <w:rFonts w:ascii="Garamond" w:eastAsia="Garamond" w:hAnsi="Garamond" w:cs="Garamond"/>
          <w:noProof/>
          <w:sz w:val="22"/>
          <w:szCs w:val="22"/>
        </w:rPr>
        <w:t>i</w:t>
      </w:r>
      <w:r w:rsidR="006A66B4" w:rsidRPr="002F61B8">
        <w:rPr>
          <w:rFonts w:ascii="Garamond" w:eastAsia="Garamond" w:hAnsi="Garamond" w:cs="Garamond"/>
          <w:noProof/>
          <w:sz w:val="22"/>
          <w:szCs w:val="22"/>
        </w:rPr>
        <w:t xml:space="preserve"> workshop</w:t>
      </w:r>
      <w:r w:rsidR="00D026CF" w:rsidRPr="002F61B8">
        <w:rPr>
          <w:rFonts w:ascii="Garamond" w:eastAsia="Garamond" w:hAnsi="Garamond" w:cs="Garamond"/>
          <w:noProof/>
          <w:sz w:val="22"/>
          <w:szCs w:val="22"/>
        </w:rPr>
        <w:t xml:space="preserve"> </w:t>
      </w:r>
      <w:r w:rsidR="004A32AC" w:rsidRPr="002F61B8">
        <w:rPr>
          <w:rFonts w:ascii="Garamond" w:eastAsia="Garamond" w:hAnsi="Garamond" w:cs="Garamond"/>
          <w:noProof/>
          <w:sz w:val="22"/>
          <w:szCs w:val="22"/>
        </w:rPr>
        <w:t>sulle</w:t>
      </w:r>
      <w:r w:rsidR="00D026CF" w:rsidRPr="002F61B8">
        <w:rPr>
          <w:rFonts w:ascii="Garamond" w:eastAsia="Garamond" w:hAnsi="Garamond" w:cs="Garamond"/>
          <w:noProof/>
          <w:sz w:val="22"/>
          <w:szCs w:val="22"/>
        </w:rPr>
        <w:t xml:space="preserve"> Digital Humanities presso </w:t>
      </w:r>
      <w:r w:rsidR="006A66B4" w:rsidRPr="002F61B8">
        <w:rPr>
          <w:rFonts w:ascii="Garamond" w:eastAsia="Garamond" w:hAnsi="Garamond" w:cs="Garamond"/>
          <w:noProof/>
          <w:sz w:val="22"/>
          <w:szCs w:val="22"/>
        </w:rPr>
        <w:t xml:space="preserve">QUB </w:t>
      </w:r>
      <w:r w:rsidR="00D026CF" w:rsidRPr="002F61B8">
        <w:rPr>
          <w:rFonts w:ascii="Garamond" w:eastAsia="Garamond" w:hAnsi="Garamond" w:cs="Garamond"/>
          <w:noProof/>
          <w:sz w:val="22"/>
          <w:szCs w:val="22"/>
        </w:rPr>
        <w:t xml:space="preserve">nell’ambito del progetto </w:t>
      </w:r>
      <w:r w:rsidR="00D026CF" w:rsidRPr="002F61B8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</w:rPr>
        <w:t>Exploring the Uses of Digital Mapping, Modelling and Web-Based Resources for Interdisciplinary Research and Teaching in the Humanities</w:t>
      </w:r>
      <w:r w:rsidR="00D026CF" w:rsidRPr="002F61B8">
        <w:rPr>
          <w:rFonts w:ascii="Garamond" w:eastAsia="Garamond" w:hAnsi="Garamond" w:cs="Garamond"/>
          <w:noProof/>
          <w:sz w:val="22"/>
          <w:szCs w:val="22"/>
        </w:rPr>
        <w:t xml:space="preserve">, finanziato da </w:t>
      </w:r>
      <w:r w:rsidR="006A66B4" w:rsidRPr="002F61B8">
        <w:rPr>
          <w:rFonts w:ascii="Garamond" w:eastAsia="Garamond" w:hAnsi="Garamond" w:cs="Garamond"/>
          <w:noProof/>
          <w:sz w:val="22"/>
          <w:szCs w:val="22"/>
        </w:rPr>
        <w:t>Vanderbilt International Research Grant.</w:t>
      </w:r>
    </w:p>
    <w:p w14:paraId="56779ECC" w14:textId="7EC86067" w:rsidR="00265A9B" w:rsidRPr="007E7BB6" w:rsidRDefault="00265A9B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701" w:hanging="1559"/>
        <w:jc w:val="both"/>
        <w:rPr>
          <w:noProof/>
          <w:sz w:val="22"/>
          <w:szCs w:val="22"/>
          <w:lang w:val="it-IT"/>
        </w:rPr>
      </w:pPr>
      <w:r w:rsidRPr="007E7BB6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13 Ottobre 2015: Organizzazione dell’evento  “The Future of the Humanities” presso QUB . </w:t>
      </w:r>
    </w:p>
    <w:p w14:paraId="397398CF" w14:textId="4499153A" w:rsidR="00265A9B" w:rsidRPr="00B61685" w:rsidRDefault="00265A9B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Febbraio-Maggio 2015: Co-organizzazione </w:t>
      </w:r>
      <w:r w:rsidR="0041301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con Aubrey Porterfield (Vanderbilt University)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del </w:t>
      </w:r>
      <w:r w:rsidR="0041301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g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ruppo di lettura interdisciplinare “Contemplating Sensory Perception”</w:t>
      </w:r>
      <w:r w:rsidR="0041301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, presso Queen’s Unversity Belfast.</w:t>
      </w:r>
    </w:p>
    <w:p w14:paraId="4D078097" w14:textId="2EA52A32" w:rsidR="001E6234" w:rsidRPr="00B61685" w:rsidRDefault="68CE2A81" w:rsidP="004E2EAF">
      <w:pPr>
        <w:numPr>
          <w:ilvl w:val="0"/>
          <w:numId w:val="2"/>
        </w:numPr>
        <w:tabs>
          <w:tab w:val="left" w:pos="284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3644AF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15-16 maggio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2015: 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C</w:t>
      </w:r>
      <w:r w:rsidR="007F28D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o-organizzazione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(</w:t>
      </w:r>
      <w:r w:rsidR="007F28D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con Dominique Jeannerod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</w:t>
      </w:r>
      <w:r w:rsidR="007F28D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QUB) del convegno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San-Antonio International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: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Representations, Circulation, Translation and Exchanges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presso la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Queen’s University Belfast.</w:t>
      </w:r>
    </w:p>
    <w:p w14:paraId="4078E59A" w14:textId="6C7FD1BE" w:rsidR="001E6234" w:rsidRPr="00610AF6" w:rsidRDefault="68CE2A81" w:rsidP="00610AF6">
      <w:pPr>
        <w:numPr>
          <w:ilvl w:val="0"/>
          <w:numId w:val="2"/>
        </w:numPr>
        <w:tabs>
          <w:tab w:val="left" w:pos="284"/>
          <w:tab w:val="left" w:pos="1560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10</w:t>
      </w:r>
      <w:r w:rsidR="003644AF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aprile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2015: 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Organizzazione della giornata di studi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Towards an Atlas of European Crime Fiction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?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presso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British Library</w:t>
      </w:r>
      <w:r w:rsidR="00D344CB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, London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nell’ambito del progetto AHRC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Visualising European Crime Fiction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.</w:t>
      </w:r>
    </w:p>
    <w:p w14:paraId="07CD31E9" w14:textId="39E2A007" w:rsidR="001E6234" w:rsidRPr="00B61685" w:rsidRDefault="68CE2A81" w:rsidP="004E2EAF">
      <w:pPr>
        <w:numPr>
          <w:ilvl w:val="0"/>
          <w:numId w:val="2"/>
        </w:numPr>
        <w:tabs>
          <w:tab w:val="left" w:pos="284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5-6</w:t>
      </w:r>
      <w:r w:rsidR="008F209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marzo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2015: 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Co-organizzatore dell’evento di formazione dottorale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Data Visualisation for the Arts and the </w:t>
      </w:r>
      <w:r w:rsidR="00A53267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br/>
        <w:t xml:space="preserve">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Humanities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presso la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Queen’s University Belfast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nell’ambito delle attività del gruppo di ricerca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A53267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sulle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Digital Humanities 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di QUB e del corso di dottorato in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Digital Arts and Humanities </w:t>
      </w:r>
      <w:r w:rsidR="00A53267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</w:t>
      </w:r>
      <w:r w:rsidR="004A32AC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delle seguenti università: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Trinity College Dublin, U</w:t>
      </w:r>
      <w:r w:rsidR="004A32AC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niversty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C</w:t>
      </w:r>
      <w:r w:rsidR="004A32AC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ollege Cork, Un</w:t>
      </w:r>
      <w:r w:rsidR="0001526D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ive</w:t>
      </w:r>
      <w:r w:rsidR="004A32AC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rsity of </w:t>
      </w:r>
      <w:r w:rsidR="00A53267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Galway, </w:t>
      </w:r>
      <w:r w:rsidR="004A32AC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Unviersity of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Maynoot</w:t>
      </w:r>
      <w:r w:rsidR="004A32AC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h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.</w:t>
      </w:r>
      <w:r w:rsidR="00F27C63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Speakers: </w:t>
      </w:r>
    </w:p>
    <w:p w14:paraId="393154E6" w14:textId="27692D47" w:rsidR="001E6234" w:rsidRPr="00B61685" w:rsidRDefault="68CE2A81" w:rsidP="004E2EAF">
      <w:pPr>
        <w:numPr>
          <w:ilvl w:val="0"/>
          <w:numId w:val="2"/>
        </w:numPr>
        <w:tabs>
          <w:tab w:val="left" w:pos="284"/>
          <w:tab w:val="left" w:pos="1134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19</w:t>
      </w:r>
      <w:r w:rsidR="008F209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febbraio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2015: </w:t>
      </w:r>
      <w:r w:rsidR="006A2979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Co-organizzazione (con Michael Pierse) della giornata di studi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Crowdsourcing, Impact and </w:t>
      </w:r>
      <w:r w:rsidR="00A53267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 </w:t>
      </w:r>
      <w:r w:rsidR="00A53267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br/>
        <w:t xml:space="preserve">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Co-Creation: Key Lessons and New Strategies</w:t>
      </w:r>
      <w:r w:rsidR="006A2979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presso la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Queen’s University Belfast</w:t>
      </w:r>
      <w:r w:rsidR="006A2979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nell’ambito </w:t>
      </w:r>
      <w:r w:rsidR="00A53267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 </w:t>
      </w:r>
      <w:r w:rsidR="00A53267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</w:t>
      </w:r>
      <w:r w:rsidR="006A2979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delle attività del Gruppo di ricercar in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Digital Humanities </w:t>
      </w:r>
      <w:r w:rsidR="006A2979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di QUB e del progetto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AHRC </w:t>
      </w:r>
      <w:r w:rsidR="00A53267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A53267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br/>
        <w:t xml:space="preserve">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Visualising European Crime Fiction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.</w:t>
      </w:r>
    </w:p>
    <w:p w14:paraId="00CF0CD5" w14:textId="0454FF28" w:rsidR="001E6234" w:rsidRPr="00B61685" w:rsidRDefault="68CE2A81" w:rsidP="004E2EAF">
      <w:pPr>
        <w:numPr>
          <w:ilvl w:val="0"/>
          <w:numId w:val="2"/>
        </w:numPr>
        <w:tabs>
          <w:tab w:val="left" w:pos="284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</w:t>
      </w:r>
      <w:r w:rsidR="008F209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febbraio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2015: </w:t>
      </w:r>
      <w:r w:rsidR="006A2979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Organizzazione del seminario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Transatlantic Ulster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&amp;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 Creating Digital Maps with GeoJSON</w:t>
      </w:r>
      <w:r w:rsidR="002A4110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presso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Queen’s University Belfast</w:t>
      </w:r>
      <w:r w:rsidR="006B09A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nell’ambito delle attività del Gruppo di ricercar in Digital Humanities di QUB. </w:t>
      </w:r>
    </w:p>
    <w:p w14:paraId="0BADFBF6" w14:textId="03C42553" w:rsidR="001E6234" w:rsidRPr="00B61685" w:rsidRDefault="68CE2A81" w:rsidP="004E2EAF">
      <w:pPr>
        <w:numPr>
          <w:ilvl w:val="0"/>
          <w:numId w:val="2"/>
        </w:numPr>
        <w:tabs>
          <w:tab w:val="left" w:pos="284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13-14</w:t>
      </w:r>
      <w:r w:rsidR="008F209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febbraio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2015: </w:t>
      </w:r>
      <w:r w:rsidR="006B09A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Co-organizzazione (con M</w:t>
      </w:r>
      <w:r w:rsidR="00610E0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ahehndra Mahey,</w:t>
      </w:r>
      <w:r w:rsidR="006B09A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British Library) del workshop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A Big Data Investigation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&amp;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ThatCamp British Library Labs</w:t>
      </w:r>
      <w:r w:rsidR="006B09A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presso la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British Library</w:t>
      </w:r>
      <w:r w:rsidR="006B09A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di Londra, nell’ambito del progetto </w:t>
      </w:r>
      <w:r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Visualising European Crime Fiction </w:t>
      </w:r>
      <w:r w:rsidR="006B09A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e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in collabora</w:t>
      </w:r>
      <w:r w:rsidR="006B09A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zione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6B09A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con la decima edizione della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Data Curation Conference.</w:t>
      </w:r>
    </w:p>
    <w:p w14:paraId="39BE2B7C" w14:textId="5F853327" w:rsidR="001E6234" w:rsidRPr="00B61685" w:rsidRDefault="68CE2A81" w:rsidP="004E2EAF">
      <w:pPr>
        <w:numPr>
          <w:ilvl w:val="0"/>
          <w:numId w:val="2"/>
        </w:numPr>
        <w:tabs>
          <w:tab w:val="left" w:pos="284"/>
        </w:tabs>
        <w:snapToGrid w:val="0"/>
        <w:spacing w:after="120"/>
        <w:ind w:left="2268" w:hanging="2126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11-13</w:t>
      </w:r>
      <w:r w:rsidR="008F209A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dicembre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2014: </w:t>
      </w:r>
      <w:r w:rsidR="006B09A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Co-organizzazione del convegno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Réseaux, diffusion, acculturation: La naissance de la culture de masse en Europe</w:t>
      </w:r>
      <w:r w:rsidR="006B09A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presso l’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Universi</w:t>
      </w:r>
      <w:r w:rsidR="006B09A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tà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="006B09A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di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Debrecen</w:t>
      </w:r>
      <w:r w:rsidR="002B4F6E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, nell’ambito del progetto AHRC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Visualising European Crime Fiction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="002B4F6E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e in collaborazione con l’associazione internazionale Littératures populaires et culture médiatiques</w:t>
      </w:r>
      <w:r w:rsidR="002B4F6E" w:rsidRPr="008F586F">
        <w:rPr>
          <w:noProof/>
          <w:sz w:val="20"/>
          <w:szCs w:val="20"/>
          <w:lang w:val="it-IT"/>
        </w:rPr>
        <w:t xml:space="preserve"> (</w:t>
      </w:r>
      <w:r w:rsidR="002B4F6E" w:rsidRPr="008F586F">
        <w:rPr>
          <w:rFonts w:ascii="Garamond" w:hAnsi="Garamond"/>
          <w:noProof/>
          <w:sz w:val="20"/>
          <w:szCs w:val="20"/>
          <w:lang w:val="it-IT"/>
        </w:rPr>
        <w:t>https://lpcm.hypotheses.org/).</w:t>
      </w:r>
    </w:p>
    <w:p w14:paraId="6DA285C7" w14:textId="0B4CB935" w:rsidR="001E6234" w:rsidRPr="00B61685" w:rsidRDefault="68CE2A81" w:rsidP="004E2EAF">
      <w:pPr>
        <w:numPr>
          <w:ilvl w:val="0"/>
          <w:numId w:val="2"/>
        </w:numPr>
        <w:tabs>
          <w:tab w:val="left" w:pos="284"/>
        </w:tabs>
        <w:snapToGrid w:val="0"/>
        <w:spacing w:after="120"/>
        <w:ind w:left="1985" w:hanging="1843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13-14</w:t>
      </w:r>
      <w:r w:rsidR="008F209A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giugno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2014: </w:t>
      </w:r>
      <w:r w:rsidR="00CC740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Partecipazione</w:t>
      </w:r>
      <w:r w:rsidR="00026F4B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all’</w:t>
      </w:r>
      <w:r w:rsidR="002B4F6E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organizzazione (con </w:t>
      </w:r>
      <w:r w:rsidR="00A81416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Dr. </w:t>
      </w:r>
      <w:r w:rsidR="002B4F6E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Dominique Jeannerod e </w:t>
      </w:r>
      <w:r w:rsidR="00A81416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Dr. </w:t>
      </w:r>
      <w:r w:rsidR="002B4F6E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Natacha Levet) del </w:t>
      </w:r>
      <w:r w:rsidR="00CC740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 </w:t>
      </w:r>
      <w:r w:rsidR="00CC740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</w:t>
      </w:r>
      <w:r w:rsidR="002B4F6E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convegno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The Territorialisation of Crime Fiction</w:t>
      </w:r>
      <w:r w:rsidR="002B4F6E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presso la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Queen’s University Belfas</w:t>
      </w:r>
      <w:r w:rsidR="005C7C92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t</w:t>
      </w:r>
      <w:r w:rsidR="00026F4B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="00CC740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="00CC740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</w:t>
      </w:r>
      <w:r w:rsidR="00213552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nell’ambito delle attività del progetto AHRC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Visualising European Crime Fiction</w:t>
      </w:r>
      <w:r w:rsidR="00213552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e del gruppo </w:t>
      </w:r>
      <w:r w:rsidR="00CC740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br/>
        <w:t xml:space="preserve"> </w:t>
      </w:r>
      <w:r w:rsidR="00213552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di ricerca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International Crime Fiction </w:t>
      </w:r>
      <w:r w:rsidR="00213552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di QUB.</w:t>
      </w:r>
    </w:p>
    <w:p w14:paraId="68B4389F" w14:textId="7EC9212F" w:rsidR="00E26BEE" w:rsidRPr="00B61685" w:rsidRDefault="68CE2A81" w:rsidP="004E2EAF">
      <w:pPr>
        <w:numPr>
          <w:ilvl w:val="0"/>
          <w:numId w:val="2"/>
        </w:numPr>
        <w:tabs>
          <w:tab w:val="left" w:pos="284"/>
        </w:tabs>
        <w:snapToGrid w:val="0"/>
        <w:spacing w:after="120"/>
        <w:ind w:left="2268" w:hanging="2126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lastRenderedPageBreak/>
        <w:t xml:space="preserve"> 13-14</w:t>
      </w:r>
      <w:r w:rsidR="008F209A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dicembre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2013: </w:t>
      </w:r>
      <w:r w:rsidR="00572815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Co-organizzazione (con </w:t>
      </w:r>
      <w:r w:rsidR="00A81416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Dominique Jeannerod e Tori Holmes) </w:t>
      </w:r>
      <w:r w:rsidR="00572815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del convegno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The Cultures of Popular Culture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, Biennial Conference of the Royal Irish Academy’s Committee for Modern Languages, Literary and Cultural Studies, Queen’s University Belfast</w:t>
      </w:r>
      <w:r w:rsidR="00982C5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, nell’ambito della attività del gruppo di ricerca International Crime Fiction e in collaborazione con l’associazione Littératures populaires et cultures médiatiques.</w:t>
      </w:r>
    </w:p>
    <w:p w14:paraId="549EBFC5" w14:textId="0AA5AA96" w:rsidR="00E26BEE" w:rsidRPr="008F586F" w:rsidRDefault="00E26BEE" w:rsidP="004E2EAF">
      <w:pPr>
        <w:numPr>
          <w:ilvl w:val="0"/>
          <w:numId w:val="1"/>
        </w:numPr>
        <w:tabs>
          <w:tab w:val="left" w:pos="426"/>
        </w:tabs>
        <w:snapToGrid w:val="0"/>
        <w:spacing w:after="120"/>
        <w:ind w:left="1985" w:hanging="1843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9 dicembre 2009: Co-organizzazione (con Monica Dall’A</w:t>
      </w:r>
      <w:r w:rsidR="00BF481B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s</w:t>
      </w:r>
      <w:r w:rsidR="007001C2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t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a) della giornata di studi internazionale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Alla ricerca delle radici popolari della cultura europea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, Universit</w:t>
      </w:r>
      <w:r w:rsidR="00FC103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à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di Bologna.</w:t>
      </w:r>
      <w:r w:rsidR="00593AD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="00FC103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Speakers</w:t>
      </w:r>
      <w:r w:rsidR="00593AD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: </w:t>
      </w:r>
      <w:r w:rsidR="0092415F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Prof. Jacques Migozzi, Irène Langlet</w:t>
      </w:r>
      <w:r w:rsidR="001378AD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="0092415F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(Università di Limoges), </w:t>
      </w:r>
      <w:r w:rsidR="001D0242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Dott. Matthieu Letourneux (</w:t>
      </w:r>
      <w:r w:rsidR="000201B0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Un</w:t>
      </w:r>
      <w:r w:rsidR="00F64D7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iver</w:t>
      </w:r>
      <w:r w:rsidR="000201B0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sità Pars X-Nanterre).</w:t>
      </w:r>
    </w:p>
    <w:p w14:paraId="5E3AE259" w14:textId="2F074D4D" w:rsidR="001E6234" w:rsidRPr="008F586F" w:rsidRDefault="001D1C8E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bCs/>
          <w:noProof/>
          <w:sz w:val="22"/>
          <w:szCs w:val="22"/>
        </w:rPr>
      </w:pPr>
      <w:r w:rsidRPr="008F586F">
        <w:rPr>
          <w:b/>
          <w:bCs/>
          <w:noProof/>
          <w:sz w:val="22"/>
          <w:szCs w:val="22"/>
        </w:rPr>
        <w:br/>
      </w:r>
      <w:r w:rsidR="00DE425E" w:rsidRPr="008F586F">
        <w:rPr>
          <w:b/>
          <w:bCs/>
          <w:noProof/>
          <w:sz w:val="22"/>
          <w:szCs w:val="22"/>
        </w:rPr>
        <w:t>RELAZIONI A</w:t>
      </w:r>
      <w:r w:rsidR="00E65DE6" w:rsidRPr="008F586F">
        <w:rPr>
          <w:b/>
          <w:bCs/>
          <w:noProof/>
          <w:sz w:val="22"/>
          <w:szCs w:val="22"/>
        </w:rPr>
        <w:t xml:space="preserve"> CONVEGNI NAZIONALI E INTERNATIONALI</w:t>
      </w:r>
    </w:p>
    <w:p w14:paraId="47445A9F" w14:textId="62120280" w:rsidR="00886EC7" w:rsidRPr="00B61685" w:rsidRDefault="0090658A" w:rsidP="004E2EAF">
      <w:pPr>
        <w:numPr>
          <w:ilvl w:val="0"/>
          <w:numId w:val="3"/>
        </w:numPr>
        <w:tabs>
          <w:tab w:val="left" w:pos="426"/>
          <w:tab w:val="left" w:pos="1985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  <w:lang w:val="it-IT"/>
        </w:rPr>
        <w:t xml:space="preserve">25 giugno </w:t>
      </w:r>
      <w:r w:rsidR="00886EC7" w:rsidRPr="008F586F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  <w:lang w:val="it-IT"/>
        </w:rPr>
        <w:t xml:space="preserve">2019: “Dal giallo al </w:t>
      </w:r>
      <w:r w:rsidR="00886EC7"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>crime</w:t>
      </w:r>
      <w:r w:rsidR="00886EC7" w:rsidRPr="008F586F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  <w:lang w:val="it-IT"/>
        </w:rPr>
        <w:t xml:space="preserve">: </w:t>
      </w:r>
      <w:r w:rsidR="00AE0791" w:rsidRPr="008F586F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  <w:lang w:val="it-IT"/>
        </w:rPr>
        <w:t xml:space="preserve">il noir italiano nel contesto mediterraneo ed europeo”, </w:t>
      </w:r>
      <w:r w:rsidR="00AE0791"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 xml:space="preserve">Global F(r)ictions 2: </w:t>
      </w:r>
      <w:r w:rsidR="00683808" w:rsidRPr="008F586F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  <w:lang w:val="it-IT"/>
        </w:rPr>
        <w:t>Immagini e narrazioni dell’Italia nel contesto globale</w:t>
      </w:r>
      <w:r w:rsidR="00683808" w:rsidRPr="008F586F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  <w:lang w:val="it-IT"/>
        </w:rPr>
        <w:t xml:space="preserve">, </w:t>
      </w:r>
      <w:r w:rsidR="00B056D2" w:rsidRPr="008F586F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  <w:lang w:val="it-IT"/>
        </w:rPr>
        <w:t>Dipartimento delle Arti, Università di Bologna.</w:t>
      </w:r>
    </w:p>
    <w:p w14:paraId="33A1D4D2" w14:textId="091276D6" w:rsidR="008D670F" w:rsidRPr="002F61B8" w:rsidRDefault="0090658A" w:rsidP="004E2EAF">
      <w:pPr>
        <w:numPr>
          <w:ilvl w:val="0"/>
          <w:numId w:val="3"/>
        </w:numPr>
        <w:tabs>
          <w:tab w:val="left" w:pos="426"/>
        </w:tabs>
        <w:snapToGrid w:val="0"/>
        <w:spacing w:after="120"/>
        <w:ind w:left="1985" w:hanging="1843"/>
        <w:jc w:val="both"/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</w:rPr>
        <w:t xml:space="preserve">15 giugno </w:t>
      </w:r>
      <w:r w:rsidR="00576CAB" w:rsidRPr="002F61B8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</w:rPr>
        <w:t>2019 (</w:t>
      </w:r>
      <w:r w:rsidR="00826F22" w:rsidRPr="002F61B8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</w:rPr>
        <w:t>con</w:t>
      </w:r>
      <w:r w:rsidR="00576CAB" w:rsidRPr="002F61B8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</w:rPr>
        <w:t xml:space="preserve"> Markus Schleich, QUB): ‘</w:t>
      </w:r>
      <w:r w:rsidR="00795CDF" w:rsidRPr="002F61B8">
        <w:rPr>
          <w:rFonts w:ascii="Garamond" w:hAnsi="Garamond"/>
          <w:bCs/>
          <w:noProof/>
          <w:sz w:val="22"/>
          <w:szCs w:val="22"/>
        </w:rPr>
        <w:t xml:space="preserve">On the Transnational Online Reception of European Crime Shows: </w:t>
      </w:r>
      <w:r w:rsidR="00795CDF" w:rsidRPr="002F61B8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</w:rPr>
        <w:t xml:space="preserve">Watching </w:t>
      </w:r>
      <w:r w:rsidR="00795CDF" w:rsidRPr="002F61B8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</w:rPr>
        <w:t>La casa de papel</w:t>
      </w:r>
      <w:r w:rsidR="00795CDF" w:rsidRPr="002F61B8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</w:rPr>
        <w:t xml:space="preserve"> in Italy and Germany’</w:t>
      </w:r>
      <w:r w:rsidR="00C64DE8" w:rsidRPr="002F61B8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</w:rPr>
        <w:t xml:space="preserve">, </w:t>
      </w:r>
      <w:r w:rsidR="00C64DE8" w:rsidRPr="002F61B8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</w:rPr>
        <w:t>Delicate Infractions: VIII International Crime Fiction Reseach Group Conference</w:t>
      </w:r>
      <w:r w:rsidR="00C64DE8" w:rsidRPr="002F61B8">
        <w:rPr>
          <w:rFonts w:ascii="Garamond" w:eastAsia="Garamond" w:hAnsi="Garamond" w:cs="Garamond"/>
          <w:iCs/>
          <w:noProof/>
          <w:color w:val="000000" w:themeColor="text1"/>
          <w:sz w:val="22"/>
          <w:szCs w:val="22"/>
        </w:rPr>
        <w:t>, Maynooth University.</w:t>
      </w:r>
    </w:p>
    <w:p w14:paraId="4B937B00" w14:textId="3AB064C0" w:rsidR="008256F8" w:rsidRPr="002F61B8" w:rsidRDefault="0090658A" w:rsidP="004E2EAF">
      <w:pPr>
        <w:numPr>
          <w:ilvl w:val="0"/>
          <w:numId w:val="3"/>
        </w:numPr>
        <w:tabs>
          <w:tab w:val="left" w:pos="426"/>
        </w:tabs>
        <w:snapToGrid w:val="0"/>
        <w:spacing w:after="120"/>
        <w:ind w:left="2127" w:hanging="1985"/>
        <w:jc w:val="both"/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9 n</w:t>
      </w:r>
      <w:r w:rsidR="008256F8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ovembr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e</w:t>
      </w:r>
      <w:r w:rsidR="008256F8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2018: “Transnational </w:t>
      </w:r>
      <w:r w:rsidR="00D26702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O</w:t>
      </w:r>
      <w:r w:rsidR="008256F8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nline </w:t>
      </w:r>
      <w:r w:rsidR="00D26702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D</w:t>
      </w:r>
      <w:r w:rsidR="008256F8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istribution: The Case of Nordic Noir &amp; Beyond”, </w:t>
      </w:r>
      <w:r w:rsidR="008256F8" w:rsidRPr="002F61B8">
        <w:rPr>
          <w:rFonts w:ascii="Garamond" w:eastAsia="Garamond" w:hAnsi="Garamond" w:cs="Garamond"/>
          <w:i/>
          <w:noProof/>
          <w:color w:val="000000" w:themeColor="text1"/>
          <w:sz w:val="22"/>
          <w:szCs w:val="22"/>
        </w:rPr>
        <w:t>Watching the Transnational Detectives: Showcasing Identity and Internationalism on British Television</w:t>
      </w:r>
      <w:r w:rsidR="008256F8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”, Institute for Modern Languages, School of Advanced Studies</w:t>
      </w:r>
      <w:r w:rsidR="00437133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, </w:t>
      </w:r>
      <w:r w:rsidR="008256F8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University of London.</w:t>
      </w:r>
    </w:p>
    <w:p w14:paraId="498173ED" w14:textId="1CBA1C4F" w:rsidR="001E6234" w:rsidRPr="002F61B8" w:rsidRDefault="0090658A" w:rsidP="004E2EAF">
      <w:pPr>
        <w:numPr>
          <w:ilvl w:val="0"/>
          <w:numId w:val="3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23 giugno </w:t>
      </w:r>
      <w:r w:rsidR="68CE2A81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2016</w:t>
      </w:r>
      <w:r w:rsidR="00900CD2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(con Monica Dall’Asta) </w:t>
      </w:r>
      <w:r w:rsidR="68CE2A81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“The Puzzling Subject: Detective Series, Crime Serials, and Narrative Desire”, with Prof. Monica Dall’Asta, </w:t>
      </w:r>
      <w:r w:rsidR="68CE2A81"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Seriality, Seriality, Seriality</w:t>
      </w:r>
      <w:r w:rsidR="68CE2A81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, Freie Universität Berlin.</w:t>
      </w:r>
    </w:p>
    <w:p w14:paraId="409C0B88" w14:textId="3654DD31" w:rsidR="001E6234" w:rsidRPr="002F61B8" w:rsidRDefault="0090658A" w:rsidP="004E2EAF">
      <w:pPr>
        <w:numPr>
          <w:ilvl w:val="0"/>
          <w:numId w:val="3"/>
        </w:numPr>
        <w:tabs>
          <w:tab w:val="left" w:pos="426"/>
        </w:tabs>
        <w:snapToGrid w:val="0"/>
        <w:spacing w:after="120"/>
        <w:ind w:left="1985" w:hanging="1843"/>
        <w:jc w:val="both"/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15 maggio </w:t>
      </w:r>
      <w:r w:rsidR="68CE2A81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2016</w:t>
      </w:r>
      <w:r w:rsidR="00596646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(con Todd Hughes):</w:t>
      </w:r>
      <w:r w:rsidR="68CE2A81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‘Designing a Class on Applied Methodologies to Teach Foreign Language through Film and Digital Media’</w:t>
      </w:r>
      <w:r w:rsidR="68CE2A81" w:rsidRPr="002F61B8">
        <w:rPr>
          <w:rFonts w:ascii="Garamond" w:eastAsia="Garamond" w:hAnsi="Garamond" w:cs="Garamond"/>
          <w:b/>
          <w:bCs/>
          <w:i/>
          <w:iCs/>
          <w:noProof/>
          <w:color w:val="000000" w:themeColor="text1"/>
          <w:sz w:val="22"/>
          <w:szCs w:val="22"/>
        </w:rPr>
        <w:t xml:space="preserve">, </w:t>
      </w:r>
      <w:r w:rsidR="68CE2A81"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HASTAC Conference 2016</w:t>
      </w:r>
      <w:r w:rsidR="68CE2A81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, University of Phoenix.</w:t>
      </w:r>
    </w:p>
    <w:p w14:paraId="06386F76" w14:textId="1B9F76C9" w:rsidR="001E6234" w:rsidRPr="002F61B8" w:rsidRDefault="0090658A" w:rsidP="004E2EAF">
      <w:pPr>
        <w:numPr>
          <w:ilvl w:val="0"/>
          <w:numId w:val="3"/>
        </w:numPr>
        <w:tabs>
          <w:tab w:val="left" w:pos="426"/>
          <w:tab w:val="left" w:pos="1701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i/>
          <w:iCs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17 giugno 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 xml:space="preserve">2015: “Transmedia Crime Narratives in Early Twentieth-Century Film and Print Culture”, </w:t>
      </w:r>
      <w:r w:rsidR="68CE2A81"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European Network for Cinema and Media Studies</w:t>
      </w:r>
      <w:r w:rsidR="00661E11"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 xml:space="preserve"> (NECS)</w:t>
      </w:r>
      <w:r w:rsidR="68CE2A81"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 xml:space="preserve"> Conference 2015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>, University of Lodz.</w:t>
      </w:r>
    </w:p>
    <w:p w14:paraId="56DA6CA7" w14:textId="4041A9BD" w:rsidR="001E6234" w:rsidRPr="002F61B8" w:rsidRDefault="0090658A" w:rsidP="004E2EAF">
      <w:pPr>
        <w:numPr>
          <w:ilvl w:val="0"/>
          <w:numId w:val="3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30 </w:t>
      </w:r>
      <w:r w:rsidR="00C83F11" w:rsidRPr="002F61B8">
        <w:rPr>
          <w:rFonts w:ascii="Garamond" w:eastAsia="Garamond" w:hAnsi="Garamond" w:cs="Garamond"/>
          <w:noProof/>
          <w:sz w:val="22"/>
          <w:szCs w:val="22"/>
        </w:rPr>
        <w:t xml:space="preserve">maggio 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 xml:space="preserve">2015: “Visualising a European Crime Fiction Library: The Case of the Paris’ Bibliothèque de Littératures Policières”, </w:t>
      </w:r>
      <w:r w:rsidR="68CE2A81"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HASTAC Conference 2015,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 xml:space="preserve"> Michigan State University.</w:t>
      </w:r>
    </w:p>
    <w:p w14:paraId="228AC8CB" w14:textId="7549FFD0" w:rsidR="001E6234" w:rsidRPr="002F61B8" w:rsidRDefault="68CE2A81" w:rsidP="004E2EAF">
      <w:pPr>
        <w:numPr>
          <w:ilvl w:val="0"/>
          <w:numId w:val="3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10</w:t>
      </w:r>
      <w:r w:rsidR="0090658A" w:rsidRPr="002F61B8">
        <w:rPr>
          <w:rFonts w:ascii="Garamond" w:eastAsia="Garamond" w:hAnsi="Garamond" w:cs="Garamond"/>
          <w:noProof/>
          <w:sz w:val="22"/>
          <w:szCs w:val="22"/>
        </w:rPr>
        <w:t xml:space="preserve"> aprile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 2015: “Metadata, Cover Art &amp; Data Viz: Creating an Online Archive of European Crime Fiction”, </w:t>
      </w:r>
      <w:r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Towards an Atlas of European Crime Fiction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, British Librar</w:t>
      </w:r>
      <w:r w:rsidR="005319E6" w:rsidRPr="002F61B8">
        <w:rPr>
          <w:rFonts w:ascii="Garamond" w:eastAsia="Garamond" w:hAnsi="Garamond" w:cs="Garamond"/>
          <w:noProof/>
          <w:sz w:val="22"/>
          <w:szCs w:val="22"/>
        </w:rPr>
        <w:t>y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.</w:t>
      </w:r>
    </w:p>
    <w:p w14:paraId="2D20E592" w14:textId="03F11390" w:rsidR="001E6234" w:rsidRPr="00B61685" w:rsidRDefault="0090658A" w:rsidP="004E2EAF">
      <w:pPr>
        <w:numPr>
          <w:ilvl w:val="0"/>
          <w:numId w:val="2"/>
        </w:numPr>
        <w:tabs>
          <w:tab w:val="left" w:pos="284"/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13</w:t>
      </w:r>
      <w:r w:rsidR="68CE2A8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dicembre</w:t>
      </w:r>
      <w:r w:rsidR="68CE2A8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2014: “Sur la construction d'une base de données Omeka à partir du catalogue de la BILIPO”, </w:t>
      </w:r>
      <w:r w:rsidR="68CE2A81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Réseaux, diffusion, acculturation: La naissance de la culture de masse en Europe</w:t>
      </w:r>
      <w:r w:rsidR="68CE2A8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, Universit</w:t>
      </w:r>
      <w:r w:rsidR="005319E6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à di</w:t>
      </w:r>
      <w:r w:rsidR="68CE2A8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Debrecen. Co-funded by the </w:t>
      </w:r>
      <w:r w:rsidR="68CE2A81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Visualising European Crime Fiction </w:t>
      </w:r>
      <w:r w:rsidR="68CE2A81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project.</w:t>
      </w:r>
    </w:p>
    <w:p w14:paraId="2E560A8E" w14:textId="3172180B" w:rsidR="001E6234" w:rsidRPr="002F61B8" w:rsidRDefault="0090658A" w:rsidP="004E2EAF">
      <w:pPr>
        <w:numPr>
          <w:ilvl w:val="0"/>
          <w:numId w:val="3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24 a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>pril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e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 xml:space="preserve"> 2014: “The Serial Crime Film, Entertainment, and European Popular Cinema (1908-1914)”, </w:t>
      </w:r>
      <w:r w:rsidR="68CE2A81"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Annual Conference of the British Association of Film, Television and Screen Studies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>, Birkbeck University</w:t>
      </w:r>
      <w:r w:rsidR="00AF35D4" w:rsidRPr="002F61B8">
        <w:rPr>
          <w:rFonts w:ascii="Garamond" w:eastAsia="Garamond" w:hAnsi="Garamond" w:cs="Garamond"/>
          <w:noProof/>
          <w:sz w:val="22"/>
          <w:szCs w:val="22"/>
        </w:rPr>
        <w:t>, London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>.</w:t>
      </w:r>
    </w:p>
    <w:p w14:paraId="6098E976" w14:textId="56E6043D" w:rsidR="001E6234" w:rsidRPr="002F61B8" w:rsidRDefault="0090658A" w:rsidP="004E2EAF">
      <w:pPr>
        <w:numPr>
          <w:ilvl w:val="0"/>
          <w:numId w:val="3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16 dicembre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 xml:space="preserve">, 2013 : “Visual Narratives Before Cinema? The Wordless Comics of the 1880s”, </w:t>
      </w:r>
      <w:r w:rsidR="68CE2A81"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Sensationalism and the Genealogy of Modernity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>, Tel Aviv University.</w:t>
      </w:r>
    </w:p>
    <w:p w14:paraId="65414EF9" w14:textId="666C8B55" w:rsidR="001E6234" w:rsidRPr="008F586F" w:rsidRDefault="001E6234" w:rsidP="004E2EAF">
      <w:pPr>
        <w:numPr>
          <w:ilvl w:val="0"/>
          <w:numId w:val="3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17</w:t>
      </w:r>
      <w:r w:rsidR="00285FB4" w:rsidRPr="002F61B8">
        <w:rPr>
          <w:rFonts w:ascii="Garamond" w:eastAsia="Garamond" w:hAnsi="Garamond" w:cs="Garamond"/>
          <w:noProof/>
          <w:sz w:val="22"/>
          <w:szCs w:val="22"/>
        </w:rPr>
        <w:t xml:space="preserve"> maggio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 2013: “Les origines victoriennes de la figure du ‘génie du crime’: le cas du Dr. Nikola de Guy Boothby”</w:t>
      </w:r>
      <w:r w:rsidRPr="002F61B8">
        <w:rPr>
          <w:rFonts w:ascii="Garamond" w:eastAsia="Garamond" w:hAnsi="Garamond" w:cs="Garamond"/>
          <w:noProof/>
          <w:color w:val="000000"/>
          <w:sz w:val="22"/>
          <w:szCs w:val="22"/>
        </w:rPr>
        <w:t xml:space="preserve">, </w:t>
      </w:r>
      <w:r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 xml:space="preserve">Fantômas en Europe.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Les origines industrielles, sociales et esthétiques (fin XIXe-années 1930)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, Universi</w:t>
      </w:r>
      <w:r w:rsidR="00580AC0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tà di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Limoges.</w:t>
      </w:r>
    </w:p>
    <w:p w14:paraId="157F9102" w14:textId="2D4F7CD9" w:rsidR="001E6234" w:rsidRPr="002F61B8" w:rsidRDefault="00285FB4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3 novembre 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 xml:space="preserve">2012: “The Cinematic Superhero: Comic Books and the Aesthetic Regime,” </w:t>
      </w:r>
      <w:r w:rsidR="68CE2A81"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Transitions 3: New Directions in Comics Studies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>, Birkbeck University</w:t>
      </w:r>
      <w:r w:rsidR="00B4171E" w:rsidRPr="002F61B8">
        <w:rPr>
          <w:rFonts w:ascii="Garamond" w:eastAsia="Garamond" w:hAnsi="Garamond" w:cs="Garamond"/>
          <w:noProof/>
          <w:sz w:val="22"/>
          <w:szCs w:val="22"/>
        </w:rPr>
        <w:t>, London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>.</w:t>
      </w:r>
    </w:p>
    <w:p w14:paraId="1CB2A22B" w14:textId="327080E2" w:rsidR="001E6234" w:rsidRPr="002F61B8" w:rsidRDefault="00285FB4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11 maggio</w:t>
      </w:r>
      <w:r w:rsidR="68CE2A8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2012: “De Raffles à Laffres. 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 xml:space="preserve">Sur l’évolution de la temporalité sérielle dans les fictions criminelles de la Belle Epoque”, </w:t>
      </w:r>
      <w:r w:rsidR="68CE2A81"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Pratiques sérielles dans les littératures médiatiques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>, Universi</w:t>
      </w:r>
      <w:r w:rsidR="005602D7" w:rsidRPr="002F61B8">
        <w:rPr>
          <w:rFonts w:ascii="Garamond" w:eastAsia="Garamond" w:hAnsi="Garamond" w:cs="Garamond"/>
          <w:noProof/>
          <w:sz w:val="22"/>
          <w:szCs w:val="22"/>
        </w:rPr>
        <w:t>tà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 xml:space="preserve"> of Paris</w:t>
      </w:r>
      <w:r w:rsidR="005602D7" w:rsidRPr="002F61B8">
        <w:rPr>
          <w:rFonts w:ascii="Garamond" w:eastAsia="Garamond" w:hAnsi="Garamond" w:cs="Garamond"/>
          <w:noProof/>
          <w:sz w:val="22"/>
          <w:szCs w:val="22"/>
        </w:rPr>
        <w:t xml:space="preserve"> X</w:t>
      </w:r>
      <w:r w:rsidR="68CE2A81" w:rsidRPr="002F61B8">
        <w:rPr>
          <w:rFonts w:ascii="Garamond" w:eastAsia="Garamond" w:hAnsi="Garamond" w:cs="Garamond"/>
          <w:noProof/>
          <w:sz w:val="22"/>
          <w:szCs w:val="22"/>
        </w:rPr>
        <w:t xml:space="preserve">-Nanterre. </w:t>
      </w:r>
    </w:p>
    <w:p w14:paraId="0FA63C09" w14:textId="1A81B3A2" w:rsidR="001E6234" w:rsidRPr="008F586F" w:rsidRDefault="68CE2A81" w:rsidP="004E2EAF">
      <w:pPr>
        <w:numPr>
          <w:ilvl w:val="0"/>
          <w:numId w:val="2"/>
        </w:numPr>
        <w:tabs>
          <w:tab w:val="left" w:pos="426"/>
          <w:tab w:val="left" w:pos="2410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lastRenderedPageBreak/>
        <w:t>14</w:t>
      </w:r>
      <w:r w:rsidR="00285FB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ottobre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2011: “La figure du ‘gentleman cambrioleur’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 xml:space="preserve">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dans la littérature et le cinéma européens à la Belle Epoque”,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Les racines populaires de la culture européenne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University of Louvain-la-Neuve. </w:t>
      </w:r>
    </w:p>
    <w:p w14:paraId="4C13B21C" w14:textId="739A6AE1" w:rsidR="001E6234" w:rsidRPr="002F61B8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29</w:t>
      </w:r>
      <w:r w:rsidR="00285FB4" w:rsidRPr="002F61B8">
        <w:rPr>
          <w:rFonts w:ascii="Garamond" w:eastAsia="Garamond" w:hAnsi="Garamond" w:cs="Garamond"/>
          <w:noProof/>
          <w:sz w:val="22"/>
          <w:szCs w:val="22"/>
        </w:rPr>
        <w:t xml:space="preserve"> settembre 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2011: “Transnational Adaptations in Early Crime Cinema,” </w:t>
      </w:r>
      <w:r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The Intellectual Silk Road: Cross-Media and Cross-Cultural Adaptations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, 6</w:t>
      </w:r>
      <w:r w:rsidRPr="002F61B8">
        <w:rPr>
          <w:rFonts w:ascii="Garamond" w:eastAsia="Garamond" w:hAnsi="Garamond" w:cs="Garamond"/>
          <w:noProof/>
          <w:sz w:val="22"/>
          <w:szCs w:val="22"/>
          <w:vertAlign w:val="superscript"/>
        </w:rPr>
        <w:t>th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 Annual Association for Adaptation Studies Conference, Yeni Yüzyıl University, Istanbul.</w:t>
      </w:r>
    </w:p>
    <w:p w14:paraId="0ED2C124" w14:textId="77B44D30" w:rsidR="001E6234" w:rsidRPr="002F61B8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17</w:t>
      </w:r>
      <w:r w:rsidR="00285FB4" w:rsidRPr="002F61B8">
        <w:rPr>
          <w:rFonts w:ascii="Garamond" w:eastAsia="Garamond" w:hAnsi="Garamond" w:cs="Garamond"/>
          <w:noProof/>
          <w:sz w:val="22"/>
          <w:szCs w:val="22"/>
        </w:rPr>
        <w:t xml:space="preserve"> giugno 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2011: “Criminal Supermen beyond the (Nation) State: Urbanity, Spectacle and Transnationalism in the Arsène Lupin, Raffles, and Lord Lister series,” </w:t>
      </w:r>
      <w:r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States of Crime: The State in Crime Fiction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, Queen’s University Belfast.</w:t>
      </w:r>
    </w:p>
    <w:p w14:paraId="5B919660" w14:textId="60944038" w:rsidR="001E6234" w:rsidRPr="008F586F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11</w:t>
      </w:r>
      <w:r w:rsidR="00285FB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maggio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2011: “Salgari nel fumetto italiano contemporaneo: adattamenti, riletture, omaggi”</w:t>
      </w:r>
      <w:r w:rsidR="00556399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La Penna che non si spezza: Emilio Salgari a cent’anni dalla morte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, Universit</w:t>
      </w:r>
      <w:r w:rsidR="00F3367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à di Torino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.</w:t>
      </w:r>
    </w:p>
    <w:p w14:paraId="4E689D75" w14:textId="7D4AA440" w:rsidR="001E6234" w:rsidRPr="008F586F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6</w:t>
      </w:r>
      <w:r w:rsidR="00285FB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maggio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2011: “Sandokan e il Corsaro Nero tra parola e immagine: gli adattamenti fumettistici dell’universo salgariano”</w:t>
      </w:r>
      <w:r w:rsidR="00AF0F70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Shaping an Identity: Adapting, Rewriting and Remaking Italian Literature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Graduate Students’ Association of Italian Studies Conference, </w:t>
      </w:r>
      <w:r w:rsidR="00A81918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University of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Toronto.</w:t>
      </w:r>
    </w:p>
    <w:p w14:paraId="7A41A87F" w14:textId="748CB896" w:rsidR="00621F74" w:rsidRPr="002F61B8" w:rsidRDefault="68CE2A81" w:rsidP="00D26455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5</w:t>
      </w:r>
      <w:r w:rsidR="00285FB4" w:rsidRPr="002F61B8">
        <w:rPr>
          <w:rFonts w:ascii="Garamond" w:eastAsia="Garamond" w:hAnsi="Garamond" w:cs="Garamond"/>
          <w:noProof/>
          <w:sz w:val="22"/>
          <w:szCs w:val="22"/>
        </w:rPr>
        <w:t xml:space="preserve"> maggio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 2011: “True to </w:t>
      </w:r>
      <w:r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the Spirit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? Film, Comics and the Problem of Adaptation,” </w:t>
      </w:r>
      <w:r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New Narratives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, International Conference, University of Toronto.</w:t>
      </w:r>
    </w:p>
    <w:p w14:paraId="068F90C9" w14:textId="55923E3D" w:rsidR="008606A3" w:rsidRPr="008F586F" w:rsidRDefault="00D26455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bCs/>
          <w:noProof/>
          <w:sz w:val="22"/>
          <w:szCs w:val="22"/>
        </w:rPr>
      </w:pPr>
      <w:r w:rsidRPr="002F61B8">
        <w:rPr>
          <w:b/>
          <w:bCs/>
          <w:noProof/>
          <w:sz w:val="22"/>
          <w:szCs w:val="22"/>
        </w:rPr>
        <w:br/>
      </w:r>
      <w:r w:rsidR="002F7201" w:rsidRPr="008F586F">
        <w:rPr>
          <w:b/>
          <w:bCs/>
          <w:noProof/>
          <w:sz w:val="22"/>
          <w:szCs w:val="22"/>
        </w:rPr>
        <w:t>RELAZIONI</w:t>
      </w:r>
      <w:r w:rsidR="00E65DE6" w:rsidRPr="008F586F">
        <w:rPr>
          <w:b/>
          <w:bCs/>
          <w:noProof/>
          <w:sz w:val="22"/>
          <w:szCs w:val="22"/>
        </w:rPr>
        <w:t xml:space="preserve"> AD </w:t>
      </w:r>
      <w:r w:rsidR="002F7201" w:rsidRPr="008F586F">
        <w:rPr>
          <w:b/>
          <w:bCs/>
          <w:noProof/>
          <w:sz w:val="22"/>
          <w:szCs w:val="22"/>
        </w:rPr>
        <w:t xml:space="preserve">ALTRI </w:t>
      </w:r>
      <w:r w:rsidR="00E65DE6" w:rsidRPr="008F586F">
        <w:rPr>
          <w:b/>
          <w:bCs/>
          <w:noProof/>
          <w:sz w:val="22"/>
          <w:szCs w:val="22"/>
        </w:rPr>
        <w:t>eventi di ricerca, didattica e conferenze pubbliche</w:t>
      </w:r>
    </w:p>
    <w:p w14:paraId="308BB095" w14:textId="3978E371" w:rsidR="008F5715" w:rsidRPr="00E35499" w:rsidRDefault="008F5715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25 giugno 2020: “</w:t>
      </w:r>
      <w:r w:rsidR="004C742A" w:rsidRPr="004C742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The DETECt project</w:t>
      </w:r>
      <w:r w:rsidR="004C742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4C742A" w:rsidRPr="004C742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and the Mobility of (Italian) Crime Narratives</w:t>
      </w:r>
      <w:r w:rsidR="004C742A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”</w:t>
      </w:r>
      <w:r w:rsidR="00E35499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, </w:t>
      </w:r>
      <w:r w:rsidR="00E35499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relazione presentata alla Summer School </w:t>
      </w:r>
      <w:r w:rsidR="00E35499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Mediating Italy in Global Media Culture Summer School</w:t>
      </w:r>
      <w:r w:rsidR="00E35499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organizzata p</w:t>
      </w:r>
      <w:r w:rsidR="00E35499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re</w:t>
      </w:r>
      <w:r w:rsidR="00E35499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sso il Dipartimento delle Arti, Università di Bologna.</w:t>
      </w:r>
    </w:p>
    <w:p w14:paraId="36FFCD14" w14:textId="0241C769" w:rsidR="00335497" w:rsidRPr="008F586F" w:rsidRDefault="00335497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22</w:t>
      </w:r>
      <w:r w:rsidR="00285FB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giugno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2019</w:t>
      </w:r>
      <w:r w:rsidR="001D7E0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(con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Monica Dall’Asta</w:t>
      </w:r>
      <w:r w:rsidR="001D7E0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)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: </w:t>
      </w:r>
      <w:r w:rsidR="008F4DE3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“Crime Narratives and Transcultural Identities. Italian “Crime” and the Identity of Mediterranean Crime,” </w:t>
      </w:r>
      <w:r w:rsidR="00B035F7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relazione presentata alla Summer School </w:t>
      </w:r>
      <w:r w:rsidR="008F4DE3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Mediating Italy in Global Media Culture Summer School</w:t>
      </w:r>
      <w:r w:rsidR="001C29A5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organizzata p</w:t>
      </w:r>
      <w:r w:rsidR="009D7425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re</w:t>
      </w:r>
      <w:r w:rsidR="001C29A5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sso il </w:t>
      </w:r>
      <w:r w:rsidR="00557CE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Dipartimento delle Arti, Università di Bologna.</w:t>
      </w:r>
    </w:p>
    <w:p w14:paraId="4431FE0F" w14:textId="21573C95" w:rsidR="00EA3EA5" w:rsidRPr="008F586F" w:rsidRDefault="00EA3EA5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5</w:t>
      </w:r>
      <w:r w:rsidR="00285FB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aprile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2019: </w:t>
      </w:r>
      <w:r w:rsidR="001D7E0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presentazione del progetto</w:t>
      </w:r>
      <w:r w:rsidR="00607DD0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H2020</w:t>
      </w:r>
      <w:r w:rsidR="001D7E0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DETECt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1D7E0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al convegno internazionale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FF1E15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>Humanities and the Arts: Creative Industries and Cultural Democrac</w:t>
      </w:r>
      <w:r w:rsidR="00133F23" w:rsidRPr="008F586F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  <w:lang w:val="it-IT"/>
        </w:rPr>
        <w:t xml:space="preserve">y, </w:t>
      </w:r>
      <w:r w:rsidR="001D7E0A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Università del Peloponne</w:t>
      </w:r>
      <w:r w:rsidR="00572163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so</w:t>
      </w:r>
      <w:r w:rsidR="00722CC5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, Atene.</w:t>
      </w:r>
    </w:p>
    <w:p w14:paraId="60634414" w14:textId="10B3F6EF" w:rsidR="003B4C2C" w:rsidRPr="008F586F" w:rsidRDefault="003B4C2C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hAnsi="Garamond"/>
          <w:noProof/>
          <w:sz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14</w:t>
      </w:r>
      <w:r w:rsidR="00285FB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novembre</w:t>
      </w:r>
      <w:r w:rsidR="00133F23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-</w:t>
      </w:r>
      <w:r w:rsidR="00285FB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20 dicembre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20, 2018</w:t>
      </w:r>
      <w:r w:rsidR="008808D5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(con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Monica Dall’Asta </w:t>
      </w:r>
      <w:r w:rsidR="008808D5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e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Roy Menarini</w:t>
      </w:r>
      <w:r w:rsidR="008808D5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UNIBO): </w:t>
      </w:r>
      <w:r w:rsidR="002954A8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organizzazione e introduzione delle proiezioni incluse nella rassegna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="002954A8"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Le vie del giallo in Europea: il cinema crime contemporaneo in cinque film</w:t>
      </w:r>
      <w:r w:rsidR="002954A8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presso la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="00386432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Cineteca di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Bologna</w:t>
      </w:r>
      <w:r w:rsidR="002954A8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, </w:t>
      </w:r>
      <w:r w:rsidR="00D75F06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realizzata </w:t>
      </w:r>
      <w:r w:rsidR="002954A8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nell’ambito delle attività del progetto H2020 DETECt.</w:t>
      </w:r>
    </w:p>
    <w:p w14:paraId="0820B854" w14:textId="6C8A9F12" w:rsidR="005C3BE6" w:rsidRPr="008F586F" w:rsidRDefault="00792A67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2</w:t>
      </w:r>
      <w:r w:rsidR="00F0280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marzo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2018</w:t>
      </w:r>
      <w:r w:rsidR="00F0280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(con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Monica Dall’Asta</w:t>
      </w:r>
      <w:r w:rsidR="00F0280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)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: “La ricerca europea e gli studi di cinema e media: geneaologia e concept del progetto DETECt,”</w:t>
      </w:r>
      <w:r w:rsidR="008608FE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relazione presentata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</w:t>
      </w:r>
      <w:r w:rsidR="008608FE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al s</w:t>
      </w:r>
      <w:r w:rsidR="00F0280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eminario dottorale</w:t>
      </w:r>
      <w:r w:rsidR="008608FE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della sezione Cinema del </w:t>
      </w:r>
      <w:r w:rsidR="00F0280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Dipartimento delle Arti, Università di Bologna.</w:t>
      </w:r>
    </w:p>
    <w:p w14:paraId="21ACAE5B" w14:textId="35E91641" w:rsidR="0058235B" w:rsidRPr="002F61B8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2268" w:hanging="2268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15</w:t>
      </w:r>
      <w:r w:rsidR="00A57C4E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settembre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2016: “Multi-competence, Transnational Popular Culture, and the Multilingual World (Wide Web)”, </w:t>
      </w:r>
      <w:r w:rsidR="00DF22A5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relazione al seminario in </w:t>
      </w:r>
      <w:r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Research Methods</w:t>
      </w:r>
      <w:r w:rsidR="000B1A1D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del 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MA </w:t>
      </w:r>
      <w:r w:rsidR="000B1A1D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P</w:t>
      </w:r>
      <w:r w:rsidR="00F77412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r</w:t>
      </w:r>
      <w:r w:rsidR="000B1A1D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ogramme in Foreign Languages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, Department of French and Italian, Vanderbilt University. </w:t>
      </w:r>
    </w:p>
    <w:p w14:paraId="289FFD90" w14:textId="20D398ED" w:rsidR="001E6234" w:rsidRPr="002F61B8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2127" w:hanging="1985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</w:rPr>
      </w:pP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27</w:t>
      </w:r>
      <w:r w:rsidR="00B9652C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settembre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2015: “Creating an Online Archive of European Crime Fiction”, </w:t>
      </w:r>
      <w:r w:rsidR="00FD22D8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presentazione all</w:t>
      </w:r>
      <w:r w:rsidR="0005198B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a scuola dottorale </w:t>
      </w:r>
      <w:r w:rsidRPr="002F61B8">
        <w:rPr>
          <w:rFonts w:ascii="Garamond" w:eastAsia="Garamond" w:hAnsi="Garamond" w:cs="Garamond"/>
          <w:i/>
          <w:iCs/>
          <w:noProof/>
          <w:color w:val="000000" w:themeColor="text1"/>
          <w:sz w:val="22"/>
          <w:szCs w:val="22"/>
        </w:rPr>
        <w:t>Working with Archives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>, Northern Bridge Doctoral Training Partnership Winter School 2015</w:t>
      </w:r>
      <w:r w:rsidR="00586192"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presso il</w:t>
      </w:r>
      <w:r w:rsidRPr="002F61B8">
        <w:rPr>
          <w:rFonts w:ascii="Garamond" w:eastAsia="Garamond" w:hAnsi="Garamond" w:cs="Garamond"/>
          <w:noProof/>
          <w:color w:val="000000" w:themeColor="text1"/>
          <w:sz w:val="22"/>
          <w:szCs w:val="22"/>
        </w:rPr>
        <w:t xml:space="preserve"> Public Records Office of Northern Ireland, Belfast.</w:t>
      </w:r>
    </w:p>
    <w:p w14:paraId="583E3120" w14:textId="04316075" w:rsidR="001E6234" w:rsidRPr="008F586F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985" w:hanging="1843"/>
        <w:jc w:val="both"/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5</w:t>
      </w:r>
      <w:r w:rsidR="007974B4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febbraio 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2015: “Beyond Spectacle: Carmelo Bene’s Work for Film and Television”, </w:t>
      </w:r>
      <w:r w:rsidR="00FD22D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presentazione per il </w:t>
      </w:r>
      <w:r w:rsidR="000A3E85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seminario sulla cultura italiana</w:t>
      </w:r>
      <w:r w:rsidR="00FD22D8"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 xml:space="preserve"> organizzato dalla Dante Alighieri Society</w:t>
      </w:r>
      <w:r w:rsidRPr="008F586F">
        <w:rPr>
          <w:rFonts w:ascii="Garamond" w:eastAsia="Garamond" w:hAnsi="Garamond" w:cs="Garamond"/>
          <w:noProof/>
          <w:color w:val="000000" w:themeColor="text1"/>
          <w:sz w:val="22"/>
          <w:szCs w:val="22"/>
          <w:lang w:val="it-IT"/>
        </w:rPr>
        <w:t>, Ulster University, Belfast.</w:t>
      </w:r>
    </w:p>
    <w:p w14:paraId="1A9112AA" w14:textId="063396EB" w:rsidR="00E65DE6" w:rsidRPr="002F61B8" w:rsidRDefault="00E65DE6" w:rsidP="004E2EAF">
      <w:pPr>
        <w:numPr>
          <w:ilvl w:val="0"/>
          <w:numId w:val="4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eastAsia="Garamond" w:hAnsi="Garamond" w:cs="Garamond"/>
          <w:i/>
          <w:iCs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16</w:t>
      </w:r>
      <w:r w:rsidR="007974B4" w:rsidRPr="002F61B8">
        <w:rPr>
          <w:rFonts w:ascii="Garamond" w:eastAsia="Garamond" w:hAnsi="Garamond" w:cs="Garamond"/>
          <w:noProof/>
          <w:sz w:val="22"/>
          <w:szCs w:val="22"/>
        </w:rPr>
        <w:t xml:space="preserve"> giugno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 2014: “The Reign of Adaptation: Film, Comics, Popular Literature,” </w:t>
      </w:r>
      <w:r w:rsidR="00FD22D8" w:rsidRPr="002F61B8">
        <w:rPr>
          <w:rFonts w:ascii="Garamond" w:eastAsia="Garamond" w:hAnsi="Garamond" w:cs="Garamond"/>
          <w:noProof/>
          <w:sz w:val="22"/>
          <w:szCs w:val="22"/>
        </w:rPr>
        <w:t xml:space="preserve">relazione su invito presentata alla Summer School, </w:t>
      </w:r>
      <w:r w:rsidRPr="002F61B8">
        <w:rPr>
          <w:rFonts w:ascii="Garamond" w:eastAsia="Garamond" w:hAnsi="Garamond" w:cs="Garamond"/>
          <w:i/>
          <w:iCs/>
          <w:noProof/>
          <w:sz w:val="22"/>
          <w:szCs w:val="22"/>
        </w:rPr>
        <w:t>Word and Image: Imagining Japan Summer School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, Dublin City University.</w:t>
      </w:r>
    </w:p>
    <w:p w14:paraId="5223A419" w14:textId="57648D65" w:rsidR="001E6234" w:rsidRPr="008F586F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2268" w:hanging="2126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21</w:t>
      </w:r>
      <w:r w:rsidR="007974B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novembre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2012: “The Superhero City: Film, Comics, and Urban Imagery,”</w:t>
      </w:r>
      <w:r w:rsidR="006D51F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relazione presentato nell’ambit</w:t>
      </w:r>
      <w:r w:rsidR="00DF250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o</w:t>
      </w:r>
      <w:r w:rsidR="006D51F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del seminario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="00DF2501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dottorale organizzato dallo</w:t>
      </w:r>
      <w:r w:rsidR="006D51F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Screen Media Research Centre </w:t>
      </w:r>
      <w:r w:rsidR="00402536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della 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Brunel University, Uxbridge.</w:t>
      </w:r>
    </w:p>
    <w:p w14:paraId="12DF7400" w14:textId="5AB1914A" w:rsidR="001E6234" w:rsidRPr="008F586F" w:rsidRDefault="68CE2A81" w:rsidP="004E2EAF">
      <w:pPr>
        <w:numPr>
          <w:ilvl w:val="0"/>
          <w:numId w:val="2"/>
        </w:numPr>
        <w:tabs>
          <w:tab w:val="left" w:pos="426"/>
          <w:tab w:val="left" w:pos="1985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lastRenderedPageBreak/>
        <w:t>12</w:t>
      </w:r>
      <w:r w:rsidR="007974B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dicembre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2011: “L’immagine della città nei film e nei fumetti di supereroi,”</w:t>
      </w:r>
      <w:r w:rsidR="0011346B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intervento </w:t>
      </w:r>
      <w:r w:rsidR="007F3DCA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presso il corso di </w:t>
      </w:r>
      <w:r w:rsidR="007F3DCA"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Storia del Cinema</w:t>
      </w:r>
      <w:r w:rsidR="00C0580C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tenuto dal Prof. Leonardo Gandini presso l’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Universi</w:t>
      </w:r>
      <w:r w:rsidR="0011346B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tà di M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odena and Reggio Emilia</w:t>
      </w:r>
      <w:r w:rsidR="008C2A22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a Reggio Emilia.</w:t>
      </w:r>
    </w:p>
    <w:p w14:paraId="2A8630E9" w14:textId="0F6C07C8" w:rsidR="001E6234" w:rsidRPr="008F586F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sz w:val="22"/>
          <w:szCs w:val="22"/>
          <w:lang w:val="it-IT"/>
        </w:rPr>
      </w:pP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18</w:t>
      </w:r>
      <w:r w:rsidR="007974B4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ottobre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2011: “L’image de la ville dans les films et les comics de super héros,” </w:t>
      </w:r>
      <w:r w:rsidR="0068063B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conferenza pubblica nell’ambito della </w:t>
      </w:r>
      <w:r w:rsidRPr="008F586F">
        <w:rPr>
          <w:rFonts w:ascii="Garamond" w:eastAsia="Garamond" w:hAnsi="Garamond" w:cs="Garamond"/>
          <w:i/>
          <w:iCs/>
          <w:noProof/>
          <w:sz w:val="22"/>
          <w:szCs w:val="22"/>
          <w:lang w:val="it-IT"/>
        </w:rPr>
        <w:t>Semaine de la Pop-Philosophie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, Galerie de l’école Supérieure des Beaux-Arts d</w:t>
      </w:r>
      <w:r w:rsidR="00456D46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e</w:t>
      </w:r>
      <w:r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 xml:space="preserve"> Marseille</w:t>
      </w:r>
      <w:r w:rsidR="00456D46" w:rsidRPr="008F586F">
        <w:rPr>
          <w:rFonts w:ascii="Garamond" w:eastAsia="Garamond" w:hAnsi="Garamond" w:cs="Garamond"/>
          <w:noProof/>
          <w:sz w:val="22"/>
          <w:szCs w:val="22"/>
          <w:lang w:val="it-IT"/>
        </w:rPr>
        <w:t>.</w:t>
      </w:r>
    </w:p>
    <w:p w14:paraId="2D4554E2" w14:textId="77777777" w:rsidR="000D265F" w:rsidRPr="002F61B8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701" w:hanging="1559"/>
        <w:jc w:val="both"/>
        <w:rPr>
          <w:rFonts w:ascii="Garamond" w:eastAsia="Garamond" w:hAnsi="Garamond" w:cs="Garamond"/>
          <w:noProof/>
          <w:sz w:val="22"/>
          <w:szCs w:val="22"/>
        </w:rPr>
      </w:pPr>
      <w:r w:rsidRPr="002F61B8">
        <w:rPr>
          <w:rFonts w:ascii="Garamond" w:eastAsia="Garamond" w:hAnsi="Garamond" w:cs="Garamond"/>
          <w:noProof/>
          <w:sz w:val="22"/>
          <w:szCs w:val="22"/>
        </w:rPr>
        <w:t>26</w:t>
      </w:r>
      <w:r w:rsidR="00BF6537" w:rsidRPr="002F61B8">
        <w:rPr>
          <w:rFonts w:ascii="Garamond" w:eastAsia="Garamond" w:hAnsi="Garamond" w:cs="Garamond"/>
          <w:noProof/>
          <w:sz w:val="22"/>
          <w:szCs w:val="22"/>
        </w:rPr>
        <w:t xml:space="preserve"> maggio 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2011: “Notes sur la circulation transnationale et transmédiatique des fictions criminels européens (1900-1940</w:t>
      </w:r>
      <w:r w:rsidR="00021C86" w:rsidRPr="002F61B8">
        <w:rPr>
          <w:rFonts w:ascii="Garamond" w:eastAsia="Garamond" w:hAnsi="Garamond" w:cs="Garamond"/>
          <w:noProof/>
          <w:sz w:val="22"/>
          <w:szCs w:val="22"/>
        </w:rPr>
        <w:t>)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”</w:t>
      </w:r>
      <w:r w:rsidR="006E760F" w:rsidRPr="002F61B8">
        <w:rPr>
          <w:rFonts w:ascii="Garamond" w:eastAsia="Garamond" w:hAnsi="Garamond" w:cs="Garamond"/>
          <w:noProof/>
          <w:sz w:val="22"/>
          <w:szCs w:val="22"/>
        </w:rPr>
        <w:t>, relazione presentata al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 workshop </w:t>
      </w:r>
      <w:r w:rsidR="006E760F" w:rsidRPr="002F61B8">
        <w:rPr>
          <w:rFonts w:ascii="Garamond" w:eastAsia="Garamond" w:hAnsi="Garamond" w:cs="Garamond"/>
          <w:noProof/>
          <w:sz w:val="22"/>
          <w:szCs w:val="22"/>
        </w:rPr>
        <w:t>dell’associazione Littératures populaires et cultures médiatiques</w:t>
      </w:r>
      <w:r w:rsidRPr="002F61B8">
        <w:rPr>
          <w:rFonts w:ascii="Garamond" w:eastAsia="Garamond" w:hAnsi="Garamond" w:cs="Garamond"/>
          <w:noProof/>
          <w:sz w:val="22"/>
          <w:szCs w:val="22"/>
        </w:rPr>
        <w:t>, Universi</w:t>
      </w:r>
      <w:r w:rsidR="00456D46" w:rsidRPr="002F61B8">
        <w:rPr>
          <w:rFonts w:ascii="Garamond" w:eastAsia="Garamond" w:hAnsi="Garamond" w:cs="Garamond"/>
          <w:noProof/>
          <w:sz w:val="22"/>
          <w:szCs w:val="22"/>
        </w:rPr>
        <w:t>tà</w:t>
      </w:r>
      <w:r w:rsidRPr="002F61B8">
        <w:rPr>
          <w:rFonts w:ascii="Garamond" w:eastAsia="Garamond" w:hAnsi="Garamond" w:cs="Garamond"/>
          <w:noProof/>
          <w:sz w:val="22"/>
          <w:szCs w:val="22"/>
        </w:rPr>
        <w:t xml:space="preserve"> of Limoges</w:t>
      </w:r>
      <w:r w:rsidR="00456D46" w:rsidRPr="002F61B8">
        <w:rPr>
          <w:rFonts w:ascii="Garamond" w:eastAsia="Garamond" w:hAnsi="Garamond" w:cs="Garamond"/>
          <w:noProof/>
          <w:sz w:val="22"/>
          <w:szCs w:val="22"/>
        </w:rPr>
        <w:t>.</w:t>
      </w:r>
    </w:p>
    <w:p w14:paraId="2B4A0825" w14:textId="7C62773D" w:rsidR="001E6234" w:rsidRPr="008F586F" w:rsidRDefault="00BC6E3D" w:rsidP="004E2EAF">
      <w:pPr>
        <w:pStyle w:val="Titolodellasezione"/>
        <w:snapToGrid w:val="0"/>
        <w:spacing w:before="0" w:after="120" w:line="240" w:lineRule="auto"/>
        <w:ind w:firstLine="0"/>
        <w:jc w:val="both"/>
        <w:rPr>
          <w:b/>
          <w:bCs/>
          <w:noProof/>
          <w:sz w:val="22"/>
          <w:szCs w:val="22"/>
        </w:rPr>
      </w:pPr>
      <w:r w:rsidRPr="002F61B8">
        <w:rPr>
          <w:b/>
          <w:bCs/>
          <w:noProof/>
          <w:sz w:val="22"/>
          <w:szCs w:val="22"/>
          <w:lang w:val="en-US"/>
        </w:rPr>
        <w:br/>
      </w:r>
      <w:r w:rsidR="00E65DE6" w:rsidRPr="008F586F">
        <w:rPr>
          <w:b/>
          <w:bCs/>
          <w:noProof/>
          <w:sz w:val="22"/>
          <w:szCs w:val="22"/>
        </w:rPr>
        <w:t>Affili</w:t>
      </w:r>
      <w:r w:rsidR="005E7C7A" w:rsidRPr="008F586F">
        <w:rPr>
          <w:b/>
          <w:bCs/>
          <w:noProof/>
          <w:sz w:val="22"/>
          <w:szCs w:val="22"/>
        </w:rPr>
        <w:t>A</w:t>
      </w:r>
      <w:r w:rsidR="00E65DE6" w:rsidRPr="008F586F">
        <w:rPr>
          <w:b/>
          <w:bCs/>
          <w:noProof/>
          <w:sz w:val="22"/>
          <w:szCs w:val="22"/>
        </w:rPr>
        <w:t>zioni professionali</w:t>
      </w:r>
    </w:p>
    <w:p w14:paraId="4359E8FA" w14:textId="77777777" w:rsidR="008C48AB" w:rsidRDefault="00A6324A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hAnsi="Garamond"/>
          <w:noProof/>
          <w:sz w:val="22"/>
          <w:szCs w:val="22"/>
          <w:lang w:val="it-IT"/>
        </w:rPr>
      </w:pPr>
      <w:r w:rsidRPr="008F586F">
        <w:rPr>
          <w:rFonts w:ascii="Garamond" w:hAnsi="Garamond"/>
          <w:noProof/>
          <w:sz w:val="22"/>
          <w:szCs w:val="22"/>
          <w:lang w:val="it-IT"/>
        </w:rPr>
        <w:t>CUC – Consulta Nazionale Cinema</w:t>
      </w:r>
    </w:p>
    <w:p w14:paraId="164D021A" w14:textId="5AEAF16B" w:rsidR="00E25E00" w:rsidRPr="002F61B8" w:rsidRDefault="68CE2A81" w:rsidP="004E2EAF">
      <w:pPr>
        <w:numPr>
          <w:ilvl w:val="0"/>
          <w:numId w:val="2"/>
        </w:numPr>
        <w:tabs>
          <w:tab w:val="left" w:pos="426"/>
        </w:tabs>
        <w:snapToGrid w:val="0"/>
        <w:spacing w:after="120"/>
        <w:ind w:left="1843" w:hanging="1701"/>
        <w:jc w:val="both"/>
        <w:rPr>
          <w:rFonts w:ascii="Garamond" w:hAnsi="Garamond"/>
          <w:noProof/>
          <w:sz w:val="22"/>
          <w:szCs w:val="22"/>
        </w:rPr>
      </w:pPr>
      <w:r w:rsidRPr="002F61B8">
        <w:rPr>
          <w:rFonts w:ascii="Garamond" w:hAnsi="Garamond"/>
          <w:noProof/>
          <w:sz w:val="22"/>
          <w:szCs w:val="22"/>
        </w:rPr>
        <w:t>LPCM - Littérature P</w:t>
      </w:r>
      <w:r w:rsidR="009731DA" w:rsidRPr="002F61B8">
        <w:rPr>
          <w:rFonts w:ascii="Garamond" w:hAnsi="Garamond"/>
          <w:noProof/>
          <w:sz w:val="22"/>
          <w:szCs w:val="22"/>
        </w:rPr>
        <w:t>opulaire et Culture Médiatique</w:t>
      </w:r>
    </w:p>
    <w:p w14:paraId="753EA449" w14:textId="0B41FC55" w:rsidR="001E6234" w:rsidRPr="002F61B8" w:rsidRDefault="001E6234" w:rsidP="004E2EAF">
      <w:pPr>
        <w:pStyle w:val="Risultato"/>
        <w:snapToGrid w:val="0"/>
        <w:spacing w:after="120" w:line="240" w:lineRule="auto"/>
        <w:rPr>
          <w:noProof/>
          <w:lang w:val="en-US"/>
        </w:rPr>
      </w:pPr>
    </w:p>
    <w:sectPr w:rsidR="001E6234" w:rsidRPr="002F61B8" w:rsidSect="00AC148C">
      <w:headerReference w:type="default" r:id="rId11"/>
      <w:pgSz w:w="11900" w:h="16840"/>
      <w:pgMar w:top="993" w:right="1127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CA86C" w14:textId="77777777" w:rsidR="00120796" w:rsidRDefault="00120796" w:rsidP="003E4CFD">
      <w:r>
        <w:separator/>
      </w:r>
    </w:p>
  </w:endnote>
  <w:endnote w:type="continuationSeparator" w:id="0">
    <w:p w14:paraId="703C87AF" w14:textId="77777777" w:rsidR="00120796" w:rsidRDefault="00120796" w:rsidP="003E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FF42" w14:textId="77777777" w:rsidR="00120796" w:rsidRDefault="00120796" w:rsidP="003E4CFD">
      <w:r>
        <w:separator/>
      </w:r>
    </w:p>
  </w:footnote>
  <w:footnote w:type="continuationSeparator" w:id="0">
    <w:p w14:paraId="503F2BF2" w14:textId="77777777" w:rsidR="00120796" w:rsidRDefault="00120796" w:rsidP="003E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16D1E" w14:textId="55737965" w:rsidR="00FD22D8" w:rsidRPr="00E57C98" w:rsidRDefault="00FD22D8" w:rsidP="68CE2A81">
    <w:pPr>
      <w:contextualSpacing/>
      <w:jc w:val="both"/>
      <w:rPr>
        <w:rFonts w:ascii="Garamond" w:eastAsia="Garamond" w:hAnsi="Garamond" w:cs="Garamond"/>
        <w:lang w:val="en-GB"/>
      </w:rPr>
    </w:pPr>
    <w:r w:rsidRPr="68CE2A81">
      <w:rPr>
        <w:rFonts w:ascii="Garamond" w:eastAsia="Garamond" w:hAnsi="Garamond" w:cs="Garamond"/>
        <w:i/>
        <w:iCs/>
        <w:u w:val="single"/>
        <w:lang w:val="en-GB"/>
      </w:rPr>
      <w:t>Curriculum vitae                                                                                                                    Federico Pagello</w:t>
    </w:r>
  </w:p>
  <w:p w14:paraId="36278479" w14:textId="77777777" w:rsidR="00FD22D8" w:rsidRDefault="00FD2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8602BF6"/>
    <w:lvl w:ilvl="0">
      <w:numFmt w:val="bullet"/>
      <w:lvlText w:val="*"/>
      <w:lvlJc w:val="left"/>
    </w:lvl>
  </w:abstractNum>
  <w:abstractNum w:abstractNumId="1" w15:restartNumberingAfterBreak="0">
    <w:nsid w:val="0F0F6DDC"/>
    <w:multiLevelType w:val="hybridMultilevel"/>
    <w:tmpl w:val="BB00975A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414C"/>
    <w:multiLevelType w:val="hybridMultilevel"/>
    <w:tmpl w:val="6E0C47DE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F289C"/>
    <w:multiLevelType w:val="multilevel"/>
    <w:tmpl w:val="3A86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E793D"/>
    <w:multiLevelType w:val="hybridMultilevel"/>
    <w:tmpl w:val="E8A0030C"/>
    <w:lvl w:ilvl="0" w:tplc="1BFE696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0000" w:themeColor="text1"/>
        <w:sz w:val="1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E629EB"/>
    <w:multiLevelType w:val="hybridMultilevel"/>
    <w:tmpl w:val="A3B61C68"/>
    <w:lvl w:ilvl="0" w:tplc="3FA4E232">
      <w:start w:val="1"/>
      <w:numFmt w:val="bullet"/>
      <w:lvlText w:val=""/>
      <w:lvlJc w:val="left"/>
      <w:pPr>
        <w:ind w:left="1230" w:hanging="360"/>
      </w:pPr>
      <w:rPr>
        <w:rFonts w:ascii="Wingdings" w:hAnsi="Wingdings" w:hint="default"/>
        <w:color w:val="000000" w:themeColor="text1"/>
        <w:sz w:val="14"/>
      </w:rPr>
    </w:lvl>
    <w:lvl w:ilvl="1" w:tplc="0410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170" w:hanging="240"/>
        </w:pPr>
        <w:rPr>
          <w:rFonts w:ascii="Arial" w:hAnsi="Arial" w:cs="Arial" w:hint="default"/>
          <w:sz w:val="12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34"/>
    <w:rsid w:val="00004301"/>
    <w:rsid w:val="00005DB9"/>
    <w:rsid w:val="00010554"/>
    <w:rsid w:val="000109BD"/>
    <w:rsid w:val="00011A76"/>
    <w:rsid w:val="000129AF"/>
    <w:rsid w:val="00013BCB"/>
    <w:rsid w:val="0001526D"/>
    <w:rsid w:val="00017432"/>
    <w:rsid w:val="000178E6"/>
    <w:rsid w:val="000201B0"/>
    <w:rsid w:val="0002123C"/>
    <w:rsid w:val="00021C86"/>
    <w:rsid w:val="00025856"/>
    <w:rsid w:val="0002589A"/>
    <w:rsid w:val="00026DBA"/>
    <w:rsid w:val="00026F4B"/>
    <w:rsid w:val="00030551"/>
    <w:rsid w:val="000329AB"/>
    <w:rsid w:val="000329F9"/>
    <w:rsid w:val="000330A0"/>
    <w:rsid w:val="00033C8E"/>
    <w:rsid w:val="000342FD"/>
    <w:rsid w:val="00034A56"/>
    <w:rsid w:val="000367BF"/>
    <w:rsid w:val="00037309"/>
    <w:rsid w:val="00037F56"/>
    <w:rsid w:val="00037FC2"/>
    <w:rsid w:val="00041626"/>
    <w:rsid w:val="000425A1"/>
    <w:rsid w:val="000429A8"/>
    <w:rsid w:val="0004416D"/>
    <w:rsid w:val="0004445F"/>
    <w:rsid w:val="00044720"/>
    <w:rsid w:val="00045F47"/>
    <w:rsid w:val="00051120"/>
    <w:rsid w:val="0005198B"/>
    <w:rsid w:val="00051999"/>
    <w:rsid w:val="00052D9D"/>
    <w:rsid w:val="00054EFA"/>
    <w:rsid w:val="00055366"/>
    <w:rsid w:val="0005541D"/>
    <w:rsid w:val="000609EF"/>
    <w:rsid w:val="00063F28"/>
    <w:rsid w:val="0006631C"/>
    <w:rsid w:val="000701D4"/>
    <w:rsid w:val="0007179A"/>
    <w:rsid w:val="000756AC"/>
    <w:rsid w:val="000769C7"/>
    <w:rsid w:val="00077BF3"/>
    <w:rsid w:val="00081F37"/>
    <w:rsid w:val="00082875"/>
    <w:rsid w:val="00082FB6"/>
    <w:rsid w:val="00083FFB"/>
    <w:rsid w:val="00085168"/>
    <w:rsid w:val="00086B91"/>
    <w:rsid w:val="00086CD8"/>
    <w:rsid w:val="00090183"/>
    <w:rsid w:val="00090280"/>
    <w:rsid w:val="000910FE"/>
    <w:rsid w:val="00091F3E"/>
    <w:rsid w:val="00096379"/>
    <w:rsid w:val="000965F5"/>
    <w:rsid w:val="00097C32"/>
    <w:rsid w:val="000A1322"/>
    <w:rsid w:val="000A340E"/>
    <w:rsid w:val="000A3E85"/>
    <w:rsid w:val="000A4133"/>
    <w:rsid w:val="000A58CC"/>
    <w:rsid w:val="000B1529"/>
    <w:rsid w:val="000B1A1D"/>
    <w:rsid w:val="000B1FAA"/>
    <w:rsid w:val="000B20F2"/>
    <w:rsid w:val="000B4C41"/>
    <w:rsid w:val="000B54FC"/>
    <w:rsid w:val="000B6010"/>
    <w:rsid w:val="000C1E34"/>
    <w:rsid w:val="000C728C"/>
    <w:rsid w:val="000C796D"/>
    <w:rsid w:val="000C7E7C"/>
    <w:rsid w:val="000D0313"/>
    <w:rsid w:val="000D265F"/>
    <w:rsid w:val="000D44BE"/>
    <w:rsid w:val="000D575D"/>
    <w:rsid w:val="000D63E5"/>
    <w:rsid w:val="000E0817"/>
    <w:rsid w:val="000E11BC"/>
    <w:rsid w:val="000E688C"/>
    <w:rsid w:val="000F0BA3"/>
    <w:rsid w:val="000F15C7"/>
    <w:rsid w:val="000F420A"/>
    <w:rsid w:val="000F5B3B"/>
    <w:rsid w:val="000F75A0"/>
    <w:rsid w:val="000F7AD7"/>
    <w:rsid w:val="001008E5"/>
    <w:rsid w:val="00101C21"/>
    <w:rsid w:val="00104952"/>
    <w:rsid w:val="00105C51"/>
    <w:rsid w:val="00107093"/>
    <w:rsid w:val="00112BFD"/>
    <w:rsid w:val="00113272"/>
    <w:rsid w:val="0011346B"/>
    <w:rsid w:val="001161A4"/>
    <w:rsid w:val="001163B6"/>
    <w:rsid w:val="00117CB9"/>
    <w:rsid w:val="0012025D"/>
    <w:rsid w:val="00120796"/>
    <w:rsid w:val="00120AD6"/>
    <w:rsid w:val="0012145E"/>
    <w:rsid w:val="00122977"/>
    <w:rsid w:val="00124071"/>
    <w:rsid w:val="00125CFA"/>
    <w:rsid w:val="001272A6"/>
    <w:rsid w:val="00127C1E"/>
    <w:rsid w:val="0013032E"/>
    <w:rsid w:val="001313E6"/>
    <w:rsid w:val="00131AEA"/>
    <w:rsid w:val="00133E1D"/>
    <w:rsid w:val="00133F23"/>
    <w:rsid w:val="001346E1"/>
    <w:rsid w:val="001354A4"/>
    <w:rsid w:val="001357E6"/>
    <w:rsid w:val="00135953"/>
    <w:rsid w:val="001378AD"/>
    <w:rsid w:val="00141396"/>
    <w:rsid w:val="00141A91"/>
    <w:rsid w:val="00144198"/>
    <w:rsid w:val="001457C2"/>
    <w:rsid w:val="00152BD3"/>
    <w:rsid w:val="001533F9"/>
    <w:rsid w:val="001534DA"/>
    <w:rsid w:val="0015395F"/>
    <w:rsid w:val="0015558D"/>
    <w:rsid w:val="00155ADC"/>
    <w:rsid w:val="00157499"/>
    <w:rsid w:val="00162A57"/>
    <w:rsid w:val="001630CE"/>
    <w:rsid w:val="00166601"/>
    <w:rsid w:val="00170DF5"/>
    <w:rsid w:val="00172D98"/>
    <w:rsid w:val="0018145D"/>
    <w:rsid w:val="00181D5F"/>
    <w:rsid w:val="00181DA8"/>
    <w:rsid w:val="00182D5E"/>
    <w:rsid w:val="00183B18"/>
    <w:rsid w:val="00183C38"/>
    <w:rsid w:val="00183F77"/>
    <w:rsid w:val="00186EED"/>
    <w:rsid w:val="00192B6D"/>
    <w:rsid w:val="001A1737"/>
    <w:rsid w:val="001A2638"/>
    <w:rsid w:val="001A503A"/>
    <w:rsid w:val="001A5163"/>
    <w:rsid w:val="001A5356"/>
    <w:rsid w:val="001A5751"/>
    <w:rsid w:val="001A6BF8"/>
    <w:rsid w:val="001A6D6E"/>
    <w:rsid w:val="001B1699"/>
    <w:rsid w:val="001B62D9"/>
    <w:rsid w:val="001B6D06"/>
    <w:rsid w:val="001B71E7"/>
    <w:rsid w:val="001B73EA"/>
    <w:rsid w:val="001C29A5"/>
    <w:rsid w:val="001C2CE8"/>
    <w:rsid w:val="001C3643"/>
    <w:rsid w:val="001C4A0F"/>
    <w:rsid w:val="001C4D3C"/>
    <w:rsid w:val="001C6A4C"/>
    <w:rsid w:val="001C7525"/>
    <w:rsid w:val="001D0242"/>
    <w:rsid w:val="001D106D"/>
    <w:rsid w:val="001D1C8E"/>
    <w:rsid w:val="001D5062"/>
    <w:rsid w:val="001D58A1"/>
    <w:rsid w:val="001D5D8D"/>
    <w:rsid w:val="001D6C0E"/>
    <w:rsid w:val="001D7E0A"/>
    <w:rsid w:val="001E3AC3"/>
    <w:rsid w:val="001E4B7D"/>
    <w:rsid w:val="001E544C"/>
    <w:rsid w:val="001E6234"/>
    <w:rsid w:val="001E7A7E"/>
    <w:rsid w:val="001F18BD"/>
    <w:rsid w:val="001F44BC"/>
    <w:rsid w:val="001F48C1"/>
    <w:rsid w:val="001F4993"/>
    <w:rsid w:val="001F6D2E"/>
    <w:rsid w:val="00200B0F"/>
    <w:rsid w:val="00204405"/>
    <w:rsid w:val="0020470D"/>
    <w:rsid w:val="00207B3B"/>
    <w:rsid w:val="00210843"/>
    <w:rsid w:val="00210A29"/>
    <w:rsid w:val="00212643"/>
    <w:rsid w:val="002128D6"/>
    <w:rsid w:val="00213552"/>
    <w:rsid w:val="00213FB9"/>
    <w:rsid w:val="00217266"/>
    <w:rsid w:val="0022119B"/>
    <w:rsid w:val="00221FD1"/>
    <w:rsid w:val="002221BE"/>
    <w:rsid w:val="002228DC"/>
    <w:rsid w:val="00226962"/>
    <w:rsid w:val="0023024E"/>
    <w:rsid w:val="00231379"/>
    <w:rsid w:val="00231C1C"/>
    <w:rsid w:val="002347E2"/>
    <w:rsid w:val="002359F8"/>
    <w:rsid w:val="00240C02"/>
    <w:rsid w:val="00240C0D"/>
    <w:rsid w:val="00243DA0"/>
    <w:rsid w:val="0024539C"/>
    <w:rsid w:val="00245AF1"/>
    <w:rsid w:val="00246008"/>
    <w:rsid w:val="00246A97"/>
    <w:rsid w:val="00247D54"/>
    <w:rsid w:val="002506CC"/>
    <w:rsid w:val="00250E30"/>
    <w:rsid w:val="00256C2A"/>
    <w:rsid w:val="00260634"/>
    <w:rsid w:val="00265A9B"/>
    <w:rsid w:val="0026639C"/>
    <w:rsid w:val="00266F71"/>
    <w:rsid w:val="0027044D"/>
    <w:rsid w:val="0027190B"/>
    <w:rsid w:val="00271B2F"/>
    <w:rsid w:val="00271FB2"/>
    <w:rsid w:val="002744B2"/>
    <w:rsid w:val="00274BCC"/>
    <w:rsid w:val="00274ED0"/>
    <w:rsid w:val="00275956"/>
    <w:rsid w:val="00276406"/>
    <w:rsid w:val="00276B99"/>
    <w:rsid w:val="002822F1"/>
    <w:rsid w:val="002857DE"/>
    <w:rsid w:val="00285FB4"/>
    <w:rsid w:val="00286FE3"/>
    <w:rsid w:val="00291585"/>
    <w:rsid w:val="002927F7"/>
    <w:rsid w:val="002954A8"/>
    <w:rsid w:val="002A0C07"/>
    <w:rsid w:val="002A4110"/>
    <w:rsid w:val="002A432C"/>
    <w:rsid w:val="002A4507"/>
    <w:rsid w:val="002B0046"/>
    <w:rsid w:val="002B146A"/>
    <w:rsid w:val="002B2398"/>
    <w:rsid w:val="002B45AA"/>
    <w:rsid w:val="002B4F6E"/>
    <w:rsid w:val="002C083C"/>
    <w:rsid w:val="002C5095"/>
    <w:rsid w:val="002C50B1"/>
    <w:rsid w:val="002C72ED"/>
    <w:rsid w:val="002C7771"/>
    <w:rsid w:val="002D10EE"/>
    <w:rsid w:val="002D68A3"/>
    <w:rsid w:val="002D6F35"/>
    <w:rsid w:val="002E46C6"/>
    <w:rsid w:val="002E4BCA"/>
    <w:rsid w:val="002E5DC8"/>
    <w:rsid w:val="002E68F0"/>
    <w:rsid w:val="002E6948"/>
    <w:rsid w:val="002E6A22"/>
    <w:rsid w:val="002E6B59"/>
    <w:rsid w:val="002F0B8F"/>
    <w:rsid w:val="002F23EF"/>
    <w:rsid w:val="002F56B0"/>
    <w:rsid w:val="002F61B8"/>
    <w:rsid w:val="002F7201"/>
    <w:rsid w:val="002F7372"/>
    <w:rsid w:val="00301C56"/>
    <w:rsid w:val="003027C0"/>
    <w:rsid w:val="0030291B"/>
    <w:rsid w:val="0030374F"/>
    <w:rsid w:val="00303CB7"/>
    <w:rsid w:val="00306758"/>
    <w:rsid w:val="00306CB3"/>
    <w:rsid w:val="00310D26"/>
    <w:rsid w:val="0031276B"/>
    <w:rsid w:val="00314745"/>
    <w:rsid w:val="00314D68"/>
    <w:rsid w:val="003163DA"/>
    <w:rsid w:val="003164A2"/>
    <w:rsid w:val="00316886"/>
    <w:rsid w:val="00317779"/>
    <w:rsid w:val="00317A90"/>
    <w:rsid w:val="00334E53"/>
    <w:rsid w:val="00335497"/>
    <w:rsid w:val="0033668A"/>
    <w:rsid w:val="003367BF"/>
    <w:rsid w:val="003412A8"/>
    <w:rsid w:val="003437DE"/>
    <w:rsid w:val="0034468D"/>
    <w:rsid w:val="00344AE5"/>
    <w:rsid w:val="00344C5E"/>
    <w:rsid w:val="00351407"/>
    <w:rsid w:val="003514CD"/>
    <w:rsid w:val="00351E35"/>
    <w:rsid w:val="00352D4A"/>
    <w:rsid w:val="00357775"/>
    <w:rsid w:val="00363485"/>
    <w:rsid w:val="003634AD"/>
    <w:rsid w:val="003644AF"/>
    <w:rsid w:val="00365806"/>
    <w:rsid w:val="00370DC7"/>
    <w:rsid w:val="00372494"/>
    <w:rsid w:val="00372D40"/>
    <w:rsid w:val="0037317A"/>
    <w:rsid w:val="0037339B"/>
    <w:rsid w:val="003736F8"/>
    <w:rsid w:val="00373D4E"/>
    <w:rsid w:val="00382555"/>
    <w:rsid w:val="0038406E"/>
    <w:rsid w:val="00385768"/>
    <w:rsid w:val="003859D6"/>
    <w:rsid w:val="00386432"/>
    <w:rsid w:val="00390520"/>
    <w:rsid w:val="00393AA4"/>
    <w:rsid w:val="0039519D"/>
    <w:rsid w:val="00396B64"/>
    <w:rsid w:val="003A1C4E"/>
    <w:rsid w:val="003A23E8"/>
    <w:rsid w:val="003A2CBC"/>
    <w:rsid w:val="003A4063"/>
    <w:rsid w:val="003A511C"/>
    <w:rsid w:val="003A56BB"/>
    <w:rsid w:val="003A631B"/>
    <w:rsid w:val="003A7227"/>
    <w:rsid w:val="003B24FE"/>
    <w:rsid w:val="003B3D70"/>
    <w:rsid w:val="003B4C2C"/>
    <w:rsid w:val="003B50A9"/>
    <w:rsid w:val="003C4AC9"/>
    <w:rsid w:val="003C5CE3"/>
    <w:rsid w:val="003C61ED"/>
    <w:rsid w:val="003C67DA"/>
    <w:rsid w:val="003D09B7"/>
    <w:rsid w:val="003D1AF8"/>
    <w:rsid w:val="003D20B5"/>
    <w:rsid w:val="003D248B"/>
    <w:rsid w:val="003D24EC"/>
    <w:rsid w:val="003D2B6A"/>
    <w:rsid w:val="003D2D59"/>
    <w:rsid w:val="003D2E2D"/>
    <w:rsid w:val="003D6F9D"/>
    <w:rsid w:val="003E26F0"/>
    <w:rsid w:val="003E3E13"/>
    <w:rsid w:val="003E4CFD"/>
    <w:rsid w:val="003E776F"/>
    <w:rsid w:val="003F23DB"/>
    <w:rsid w:val="003F338C"/>
    <w:rsid w:val="003F3EB2"/>
    <w:rsid w:val="003F4BDA"/>
    <w:rsid w:val="003F79D1"/>
    <w:rsid w:val="00402536"/>
    <w:rsid w:val="00402C61"/>
    <w:rsid w:val="00404706"/>
    <w:rsid w:val="004049CB"/>
    <w:rsid w:val="004051E8"/>
    <w:rsid w:val="00407B79"/>
    <w:rsid w:val="00413019"/>
    <w:rsid w:val="00414890"/>
    <w:rsid w:val="00414BE3"/>
    <w:rsid w:val="00420EA4"/>
    <w:rsid w:val="00424455"/>
    <w:rsid w:val="00424691"/>
    <w:rsid w:val="004249BC"/>
    <w:rsid w:val="00426330"/>
    <w:rsid w:val="0043111C"/>
    <w:rsid w:val="00431429"/>
    <w:rsid w:val="00432B0E"/>
    <w:rsid w:val="004332DF"/>
    <w:rsid w:val="004333AB"/>
    <w:rsid w:val="004356EB"/>
    <w:rsid w:val="00436363"/>
    <w:rsid w:val="00437133"/>
    <w:rsid w:val="004410EC"/>
    <w:rsid w:val="004419B9"/>
    <w:rsid w:val="00441F50"/>
    <w:rsid w:val="004422D2"/>
    <w:rsid w:val="00444A06"/>
    <w:rsid w:val="00445548"/>
    <w:rsid w:val="004460AF"/>
    <w:rsid w:val="004467D0"/>
    <w:rsid w:val="0045025C"/>
    <w:rsid w:val="00450340"/>
    <w:rsid w:val="00451A5C"/>
    <w:rsid w:val="00451AC5"/>
    <w:rsid w:val="00451FB1"/>
    <w:rsid w:val="00454DD4"/>
    <w:rsid w:val="00455ADB"/>
    <w:rsid w:val="00456D46"/>
    <w:rsid w:val="00457A2C"/>
    <w:rsid w:val="00461DB3"/>
    <w:rsid w:val="00461F61"/>
    <w:rsid w:val="0046241A"/>
    <w:rsid w:val="00463ACA"/>
    <w:rsid w:val="00464F23"/>
    <w:rsid w:val="004658E0"/>
    <w:rsid w:val="00465C84"/>
    <w:rsid w:val="004701C6"/>
    <w:rsid w:val="004708CF"/>
    <w:rsid w:val="00470D6B"/>
    <w:rsid w:val="00470F7D"/>
    <w:rsid w:val="00472086"/>
    <w:rsid w:val="00472728"/>
    <w:rsid w:val="00475CAB"/>
    <w:rsid w:val="00480AC1"/>
    <w:rsid w:val="0048556E"/>
    <w:rsid w:val="00486847"/>
    <w:rsid w:val="004869DB"/>
    <w:rsid w:val="00486DBF"/>
    <w:rsid w:val="004904AF"/>
    <w:rsid w:val="00491CA7"/>
    <w:rsid w:val="00491CE6"/>
    <w:rsid w:val="00493953"/>
    <w:rsid w:val="00496C55"/>
    <w:rsid w:val="004A11A4"/>
    <w:rsid w:val="004A13B3"/>
    <w:rsid w:val="004A2129"/>
    <w:rsid w:val="004A21A4"/>
    <w:rsid w:val="004A2417"/>
    <w:rsid w:val="004A2D5D"/>
    <w:rsid w:val="004A32AC"/>
    <w:rsid w:val="004A4981"/>
    <w:rsid w:val="004A6A6D"/>
    <w:rsid w:val="004B14CC"/>
    <w:rsid w:val="004B274B"/>
    <w:rsid w:val="004B56FF"/>
    <w:rsid w:val="004B6C16"/>
    <w:rsid w:val="004B7FBF"/>
    <w:rsid w:val="004C0E0D"/>
    <w:rsid w:val="004C2E1A"/>
    <w:rsid w:val="004C742A"/>
    <w:rsid w:val="004D012F"/>
    <w:rsid w:val="004E0C34"/>
    <w:rsid w:val="004E1174"/>
    <w:rsid w:val="004E146B"/>
    <w:rsid w:val="004E2EAF"/>
    <w:rsid w:val="004E420A"/>
    <w:rsid w:val="004E4E1C"/>
    <w:rsid w:val="004E4F37"/>
    <w:rsid w:val="004F54DB"/>
    <w:rsid w:val="004F65CC"/>
    <w:rsid w:val="004F671F"/>
    <w:rsid w:val="00500983"/>
    <w:rsid w:val="00501485"/>
    <w:rsid w:val="005034B0"/>
    <w:rsid w:val="0050687D"/>
    <w:rsid w:val="00510132"/>
    <w:rsid w:val="005108E8"/>
    <w:rsid w:val="0051130D"/>
    <w:rsid w:val="00512C60"/>
    <w:rsid w:val="005200C5"/>
    <w:rsid w:val="00521E26"/>
    <w:rsid w:val="00523F72"/>
    <w:rsid w:val="00524640"/>
    <w:rsid w:val="00524AD8"/>
    <w:rsid w:val="005256E9"/>
    <w:rsid w:val="00525A8F"/>
    <w:rsid w:val="005260DC"/>
    <w:rsid w:val="0052625F"/>
    <w:rsid w:val="005319E6"/>
    <w:rsid w:val="0053388D"/>
    <w:rsid w:val="005351E2"/>
    <w:rsid w:val="005367E3"/>
    <w:rsid w:val="00537E0A"/>
    <w:rsid w:val="00541139"/>
    <w:rsid w:val="00544A4C"/>
    <w:rsid w:val="0054633B"/>
    <w:rsid w:val="005479DC"/>
    <w:rsid w:val="00551346"/>
    <w:rsid w:val="00552256"/>
    <w:rsid w:val="005527B8"/>
    <w:rsid w:val="00552B6C"/>
    <w:rsid w:val="00554E9E"/>
    <w:rsid w:val="00555091"/>
    <w:rsid w:val="00556399"/>
    <w:rsid w:val="00556492"/>
    <w:rsid w:val="00557CE8"/>
    <w:rsid w:val="005602D7"/>
    <w:rsid w:val="00570B4C"/>
    <w:rsid w:val="00572163"/>
    <w:rsid w:val="00572815"/>
    <w:rsid w:val="005757C3"/>
    <w:rsid w:val="0057609E"/>
    <w:rsid w:val="0057647A"/>
    <w:rsid w:val="00576CAB"/>
    <w:rsid w:val="00580AC0"/>
    <w:rsid w:val="0058235B"/>
    <w:rsid w:val="00583DD4"/>
    <w:rsid w:val="00584148"/>
    <w:rsid w:val="00585993"/>
    <w:rsid w:val="00586192"/>
    <w:rsid w:val="00586E56"/>
    <w:rsid w:val="0058772E"/>
    <w:rsid w:val="005879B9"/>
    <w:rsid w:val="005901DB"/>
    <w:rsid w:val="00590897"/>
    <w:rsid w:val="005918C2"/>
    <w:rsid w:val="00591EF2"/>
    <w:rsid w:val="00593A34"/>
    <w:rsid w:val="00593AD1"/>
    <w:rsid w:val="00594EAE"/>
    <w:rsid w:val="00596646"/>
    <w:rsid w:val="00596FC0"/>
    <w:rsid w:val="005A06BE"/>
    <w:rsid w:val="005A131E"/>
    <w:rsid w:val="005A23BD"/>
    <w:rsid w:val="005A713C"/>
    <w:rsid w:val="005B0A38"/>
    <w:rsid w:val="005B56BE"/>
    <w:rsid w:val="005B5A85"/>
    <w:rsid w:val="005B6312"/>
    <w:rsid w:val="005B63CC"/>
    <w:rsid w:val="005B7F7E"/>
    <w:rsid w:val="005C0DDF"/>
    <w:rsid w:val="005C3047"/>
    <w:rsid w:val="005C3BE6"/>
    <w:rsid w:val="005C407B"/>
    <w:rsid w:val="005C40DA"/>
    <w:rsid w:val="005C6EEF"/>
    <w:rsid w:val="005C723B"/>
    <w:rsid w:val="005C7C92"/>
    <w:rsid w:val="005D0C53"/>
    <w:rsid w:val="005D1D6F"/>
    <w:rsid w:val="005D1F09"/>
    <w:rsid w:val="005D40CD"/>
    <w:rsid w:val="005D5205"/>
    <w:rsid w:val="005D65A0"/>
    <w:rsid w:val="005D7594"/>
    <w:rsid w:val="005E4245"/>
    <w:rsid w:val="005E4C5F"/>
    <w:rsid w:val="005E6A8F"/>
    <w:rsid w:val="005E7864"/>
    <w:rsid w:val="005E7C7A"/>
    <w:rsid w:val="005F337F"/>
    <w:rsid w:val="00600091"/>
    <w:rsid w:val="0060131C"/>
    <w:rsid w:val="006033B4"/>
    <w:rsid w:val="006043D0"/>
    <w:rsid w:val="006045FB"/>
    <w:rsid w:val="00605147"/>
    <w:rsid w:val="00606486"/>
    <w:rsid w:val="006073E5"/>
    <w:rsid w:val="00607DD0"/>
    <w:rsid w:val="00607EF4"/>
    <w:rsid w:val="00610311"/>
    <w:rsid w:val="00610523"/>
    <w:rsid w:val="006106CB"/>
    <w:rsid w:val="00610AF6"/>
    <w:rsid w:val="00610E0A"/>
    <w:rsid w:val="0061256B"/>
    <w:rsid w:val="00612C4E"/>
    <w:rsid w:val="0061736A"/>
    <w:rsid w:val="00617419"/>
    <w:rsid w:val="00621870"/>
    <w:rsid w:val="00621F74"/>
    <w:rsid w:val="006226E7"/>
    <w:rsid w:val="006260ED"/>
    <w:rsid w:val="006324FB"/>
    <w:rsid w:val="00632600"/>
    <w:rsid w:val="00634DCF"/>
    <w:rsid w:val="00641FE1"/>
    <w:rsid w:val="0064329E"/>
    <w:rsid w:val="00650FA7"/>
    <w:rsid w:val="00651445"/>
    <w:rsid w:val="0065242C"/>
    <w:rsid w:val="0065270E"/>
    <w:rsid w:val="00652959"/>
    <w:rsid w:val="0065419B"/>
    <w:rsid w:val="006577A7"/>
    <w:rsid w:val="00660EF9"/>
    <w:rsid w:val="00661915"/>
    <w:rsid w:val="006619CD"/>
    <w:rsid w:val="00661AFC"/>
    <w:rsid w:val="00661E11"/>
    <w:rsid w:val="006625B6"/>
    <w:rsid w:val="00662C2D"/>
    <w:rsid w:val="00665908"/>
    <w:rsid w:val="00666DD8"/>
    <w:rsid w:val="00667742"/>
    <w:rsid w:val="00667CEA"/>
    <w:rsid w:val="00671BEE"/>
    <w:rsid w:val="0067249E"/>
    <w:rsid w:val="00674255"/>
    <w:rsid w:val="00675E60"/>
    <w:rsid w:val="00677B53"/>
    <w:rsid w:val="0068063B"/>
    <w:rsid w:val="0068236D"/>
    <w:rsid w:val="00683786"/>
    <w:rsid w:val="00683808"/>
    <w:rsid w:val="006844ED"/>
    <w:rsid w:val="00685C0F"/>
    <w:rsid w:val="00691E3E"/>
    <w:rsid w:val="006922E6"/>
    <w:rsid w:val="006922E9"/>
    <w:rsid w:val="0069481C"/>
    <w:rsid w:val="00694FD1"/>
    <w:rsid w:val="006A0C90"/>
    <w:rsid w:val="006A2979"/>
    <w:rsid w:val="006A3F90"/>
    <w:rsid w:val="006A447E"/>
    <w:rsid w:val="006A5FA9"/>
    <w:rsid w:val="006A66B4"/>
    <w:rsid w:val="006B09A1"/>
    <w:rsid w:val="006B1C55"/>
    <w:rsid w:val="006B4311"/>
    <w:rsid w:val="006B696E"/>
    <w:rsid w:val="006B6DD9"/>
    <w:rsid w:val="006C133B"/>
    <w:rsid w:val="006C2B7B"/>
    <w:rsid w:val="006C60D5"/>
    <w:rsid w:val="006C67A3"/>
    <w:rsid w:val="006D01DD"/>
    <w:rsid w:val="006D17E2"/>
    <w:rsid w:val="006D2BF4"/>
    <w:rsid w:val="006D3B67"/>
    <w:rsid w:val="006D4158"/>
    <w:rsid w:val="006D51F4"/>
    <w:rsid w:val="006D7CBF"/>
    <w:rsid w:val="006E0865"/>
    <w:rsid w:val="006E127F"/>
    <w:rsid w:val="006E6134"/>
    <w:rsid w:val="006E760F"/>
    <w:rsid w:val="006E763F"/>
    <w:rsid w:val="006F0BB4"/>
    <w:rsid w:val="006F3853"/>
    <w:rsid w:val="006F3D05"/>
    <w:rsid w:val="006F5051"/>
    <w:rsid w:val="006F616A"/>
    <w:rsid w:val="007001C2"/>
    <w:rsid w:val="007014B1"/>
    <w:rsid w:val="00702EEA"/>
    <w:rsid w:val="00703241"/>
    <w:rsid w:val="007057B0"/>
    <w:rsid w:val="00710227"/>
    <w:rsid w:val="007117A2"/>
    <w:rsid w:val="00712692"/>
    <w:rsid w:val="00715309"/>
    <w:rsid w:val="0071669F"/>
    <w:rsid w:val="00721700"/>
    <w:rsid w:val="00721A6A"/>
    <w:rsid w:val="00722CC5"/>
    <w:rsid w:val="007251FF"/>
    <w:rsid w:val="0072523D"/>
    <w:rsid w:val="00725C8D"/>
    <w:rsid w:val="007265C6"/>
    <w:rsid w:val="007269FC"/>
    <w:rsid w:val="00730778"/>
    <w:rsid w:val="00730805"/>
    <w:rsid w:val="007334E5"/>
    <w:rsid w:val="00733CF0"/>
    <w:rsid w:val="007340AD"/>
    <w:rsid w:val="00734A37"/>
    <w:rsid w:val="00737304"/>
    <w:rsid w:val="00740F47"/>
    <w:rsid w:val="0074547A"/>
    <w:rsid w:val="007467F3"/>
    <w:rsid w:val="007478FA"/>
    <w:rsid w:val="0075128A"/>
    <w:rsid w:val="00753D0D"/>
    <w:rsid w:val="007549FF"/>
    <w:rsid w:val="00755146"/>
    <w:rsid w:val="0075561F"/>
    <w:rsid w:val="00756934"/>
    <w:rsid w:val="007624BD"/>
    <w:rsid w:val="00763480"/>
    <w:rsid w:val="00766EE7"/>
    <w:rsid w:val="00770CF5"/>
    <w:rsid w:val="00772B85"/>
    <w:rsid w:val="007740D9"/>
    <w:rsid w:val="00775325"/>
    <w:rsid w:val="00781A01"/>
    <w:rsid w:val="007837DD"/>
    <w:rsid w:val="00783ED8"/>
    <w:rsid w:val="0078576B"/>
    <w:rsid w:val="007860F7"/>
    <w:rsid w:val="007874DB"/>
    <w:rsid w:val="00787B07"/>
    <w:rsid w:val="0079000E"/>
    <w:rsid w:val="00790AA2"/>
    <w:rsid w:val="0079129B"/>
    <w:rsid w:val="00792A3E"/>
    <w:rsid w:val="00792A67"/>
    <w:rsid w:val="00794057"/>
    <w:rsid w:val="00795CDF"/>
    <w:rsid w:val="0079619C"/>
    <w:rsid w:val="007974B4"/>
    <w:rsid w:val="00797FBC"/>
    <w:rsid w:val="007A25C6"/>
    <w:rsid w:val="007A42C7"/>
    <w:rsid w:val="007A5A7F"/>
    <w:rsid w:val="007A5B27"/>
    <w:rsid w:val="007A79B0"/>
    <w:rsid w:val="007B0B5A"/>
    <w:rsid w:val="007B638B"/>
    <w:rsid w:val="007B7876"/>
    <w:rsid w:val="007B78C5"/>
    <w:rsid w:val="007C4EAC"/>
    <w:rsid w:val="007C70BF"/>
    <w:rsid w:val="007C7E21"/>
    <w:rsid w:val="007D080A"/>
    <w:rsid w:val="007D0BB9"/>
    <w:rsid w:val="007D3D6C"/>
    <w:rsid w:val="007D4151"/>
    <w:rsid w:val="007D5BE0"/>
    <w:rsid w:val="007E1961"/>
    <w:rsid w:val="007E1E59"/>
    <w:rsid w:val="007E37CD"/>
    <w:rsid w:val="007E43D1"/>
    <w:rsid w:val="007E4790"/>
    <w:rsid w:val="007E4B34"/>
    <w:rsid w:val="007E4BB0"/>
    <w:rsid w:val="007E6649"/>
    <w:rsid w:val="007E7BB6"/>
    <w:rsid w:val="007F030A"/>
    <w:rsid w:val="007F0D82"/>
    <w:rsid w:val="007F0F7C"/>
    <w:rsid w:val="007F1B54"/>
    <w:rsid w:val="007F1C93"/>
    <w:rsid w:val="007F28DC"/>
    <w:rsid w:val="007F3DCA"/>
    <w:rsid w:val="007F4CF5"/>
    <w:rsid w:val="007F5BA6"/>
    <w:rsid w:val="007F6F99"/>
    <w:rsid w:val="007F74BE"/>
    <w:rsid w:val="007F798A"/>
    <w:rsid w:val="00800D83"/>
    <w:rsid w:val="00801D91"/>
    <w:rsid w:val="0080266E"/>
    <w:rsid w:val="00802BBA"/>
    <w:rsid w:val="00807215"/>
    <w:rsid w:val="00807B38"/>
    <w:rsid w:val="00807FBA"/>
    <w:rsid w:val="00810F73"/>
    <w:rsid w:val="00811786"/>
    <w:rsid w:val="0081180A"/>
    <w:rsid w:val="008127AA"/>
    <w:rsid w:val="00814CC9"/>
    <w:rsid w:val="00814D5D"/>
    <w:rsid w:val="00815902"/>
    <w:rsid w:val="008176E7"/>
    <w:rsid w:val="008214B5"/>
    <w:rsid w:val="00823432"/>
    <w:rsid w:val="00824724"/>
    <w:rsid w:val="00824A41"/>
    <w:rsid w:val="008256F8"/>
    <w:rsid w:val="00825877"/>
    <w:rsid w:val="00826341"/>
    <w:rsid w:val="00826587"/>
    <w:rsid w:val="008269E4"/>
    <w:rsid w:val="00826AA0"/>
    <w:rsid w:val="00826EA8"/>
    <w:rsid w:val="00826F22"/>
    <w:rsid w:val="00830BBA"/>
    <w:rsid w:val="00834BFE"/>
    <w:rsid w:val="00837033"/>
    <w:rsid w:val="00837DBD"/>
    <w:rsid w:val="008403C3"/>
    <w:rsid w:val="00844245"/>
    <w:rsid w:val="00847582"/>
    <w:rsid w:val="008475C7"/>
    <w:rsid w:val="00850820"/>
    <w:rsid w:val="00850A93"/>
    <w:rsid w:val="00852BB4"/>
    <w:rsid w:val="00852D8E"/>
    <w:rsid w:val="00853B68"/>
    <w:rsid w:val="00854BD5"/>
    <w:rsid w:val="00854E3E"/>
    <w:rsid w:val="00855716"/>
    <w:rsid w:val="00855F2F"/>
    <w:rsid w:val="00856EC5"/>
    <w:rsid w:val="008606A3"/>
    <w:rsid w:val="008607F2"/>
    <w:rsid w:val="008608FE"/>
    <w:rsid w:val="008615B6"/>
    <w:rsid w:val="00861773"/>
    <w:rsid w:val="0086628C"/>
    <w:rsid w:val="00876257"/>
    <w:rsid w:val="00880797"/>
    <w:rsid w:val="008808D5"/>
    <w:rsid w:val="00882B81"/>
    <w:rsid w:val="00884822"/>
    <w:rsid w:val="008848CC"/>
    <w:rsid w:val="00886E8B"/>
    <w:rsid w:val="00886EC7"/>
    <w:rsid w:val="00887944"/>
    <w:rsid w:val="00891664"/>
    <w:rsid w:val="0089219D"/>
    <w:rsid w:val="00892CD3"/>
    <w:rsid w:val="00892E05"/>
    <w:rsid w:val="00893429"/>
    <w:rsid w:val="008939E7"/>
    <w:rsid w:val="00896FBF"/>
    <w:rsid w:val="008979F1"/>
    <w:rsid w:val="008A0D1F"/>
    <w:rsid w:val="008A1AF6"/>
    <w:rsid w:val="008A49C0"/>
    <w:rsid w:val="008A5B3F"/>
    <w:rsid w:val="008A65D7"/>
    <w:rsid w:val="008B092C"/>
    <w:rsid w:val="008B0F5F"/>
    <w:rsid w:val="008B296C"/>
    <w:rsid w:val="008B5A7E"/>
    <w:rsid w:val="008C0F34"/>
    <w:rsid w:val="008C1668"/>
    <w:rsid w:val="008C1F72"/>
    <w:rsid w:val="008C2A22"/>
    <w:rsid w:val="008C48AB"/>
    <w:rsid w:val="008D187C"/>
    <w:rsid w:val="008D2296"/>
    <w:rsid w:val="008D6071"/>
    <w:rsid w:val="008D670F"/>
    <w:rsid w:val="008D77DB"/>
    <w:rsid w:val="008E04BC"/>
    <w:rsid w:val="008E1FEE"/>
    <w:rsid w:val="008E31C6"/>
    <w:rsid w:val="008E60C1"/>
    <w:rsid w:val="008E62A1"/>
    <w:rsid w:val="008E7BA4"/>
    <w:rsid w:val="008E7D1C"/>
    <w:rsid w:val="008F10FE"/>
    <w:rsid w:val="008F1C96"/>
    <w:rsid w:val="008F209A"/>
    <w:rsid w:val="008F25BB"/>
    <w:rsid w:val="008F26F2"/>
    <w:rsid w:val="008F363D"/>
    <w:rsid w:val="008F4DE3"/>
    <w:rsid w:val="008F5715"/>
    <w:rsid w:val="008F586F"/>
    <w:rsid w:val="008F6003"/>
    <w:rsid w:val="008F624F"/>
    <w:rsid w:val="008F7110"/>
    <w:rsid w:val="009007D0"/>
    <w:rsid w:val="00900CD2"/>
    <w:rsid w:val="0090323D"/>
    <w:rsid w:val="00903C7A"/>
    <w:rsid w:val="00904212"/>
    <w:rsid w:val="00906063"/>
    <w:rsid w:val="0090658A"/>
    <w:rsid w:val="00907AF4"/>
    <w:rsid w:val="009109A9"/>
    <w:rsid w:val="00912451"/>
    <w:rsid w:val="009136BD"/>
    <w:rsid w:val="00914A3A"/>
    <w:rsid w:val="00914B7E"/>
    <w:rsid w:val="00914FED"/>
    <w:rsid w:val="009150B4"/>
    <w:rsid w:val="00923E4A"/>
    <w:rsid w:val="0092415F"/>
    <w:rsid w:val="009303B7"/>
    <w:rsid w:val="009322DE"/>
    <w:rsid w:val="00932829"/>
    <w:rsid w:val="00934CCB"/>
    <w:rsid w:val="00934F1D"/>
    <w:rsid w:val="0093611F"/>
    <w:rsid w:val="00937C5E"/>
    <w:rsid w:val="009408C4"/>
    <w:rsid w:val="009422A2"/>
    <w:rsid w:val="00942637"/>
    <w:rsid w:val="00946182"/>
    <w:rsid w:val="0095083B"/>
    <w:rsid w:val="009513F1"/>
    <w:rsid w:val="009524D7"/>
    <w:rsid w:val="00953BF7"/>
    <w:rsid w:val="0095413A"/>
    <w:rsid w:val="009549EC"/>
    <w:rsid w:val="00956B01"/>
    <w:rsid w:val="009617F3"/>
    <w:rsid w:val="00962304"/>
    <w:rsid w:val="00964CE0"/>
    <w:rsid w:val="00965FF8"/>
    <w:rsid w:val="00970A20"/>
    <w:rsid w:val="009728F1"/>
    <w:rsid w:val="009731DA"/>
    <w:rsid w:val="00973572"/>
    <w:rsid w:val="00974162"/>
    <w:rsid w:val="00974B1F"/>
    <w:rsid w:val="00977116"/>
    <w:rsid w:val="0098047A"/>
    <w:rsid w:val="00980C82"/>
    <w:rsid w:val="009810A4"/>
    <w:rsid w:val="00981360"/>
    <w:rsid w:val="00981697"/>
    <w:rsid w:val="00981A0F"/>
    <w:rsid w:val="00982C51"/>
    <w:rsid w:val="00984577"/>
    <w:rsid w:val="00984D70"/>
    <w:rsid w:val="00984EBE"/>
    <w:rsid w:val="009851F1"/>
    <w:rsid w:val="0098550B"/>
    <w:rsid w:val="00987372"/>
    <w:rsid w:val="00987E70"/>
    <w:rsid w:val="009901A5"/>
    <w:rsid w:val="009912CA"/>
    <w:rsid w:val="009953FD"/>
    <w:rsid w:val="009A3CBB"/>
    <w:rsid w:val="009A48ED"/>
    <w:rsid w:val="009B18A3"/>
    <w:rsid w:val="009B39AB"/>
    <w:rsid w:val="009B52DE"/>
    <w:rsid w:val="009C18CD"/>
    <w:rsid w:val="009C1915"/>
    <w:rsid w:val="009C3004"/>
    <w:rsid w:val="009C4090"/>
    <w:rsid w:val="009C5A10"/>
    <w:rsid w:val="009C67C5"/>
    <w:rsid w:val="009D0CAB"/>
    <w:rsid w:val="009D20F6"/>
    <w:rsid w:val="009D2810"/>
    <w:rsid w:val="009D2CAD"/>
    <w:rsid w:val="009D2DB1"/>
    <w:rsid w:val="009D42A3"/>
    <w:rsid w:val="009D724D"/>
    <w:rsid w:val="009D73D2"/>
    <w:rsid w:val="009D7425"/>
    <w:rsid w:val="009D7AE9"/>
    <w:rsid w:val="009E4393"/>
    <w:rsid w:val="009E45E6"/>
    <w:rsid w:val="009E4B28"/>
    <w:rsid w:val="009F0723"/>
    <w:rsid w:val="009F0F8E"/>
    <w:rsid w:val="009F2D2A"/>
    <w:rsid w:val="009F4493"/>
    <w:rsid w:val="00A005D5"/>
    <w:rsid w:val="00A038DA"/>
    <w:rsid w:val="00A042DA"/>
    <w:rsid w:val="00A054B5"/>
    <w:rsid w:val="00A05A41"/>
    <w:rsid w:val="00A06232"/>
    <w:rsid w:val="00A07837"/>
    <w:rsid w:val="00A13CBE"/>
    <w:rsid w:val="00A20462"/>
    <w:rsid w:val="00A206EA"/>
    <w:rsid w:val="00A20F65"/>
    <w:rsid w:val="00A31734"/>
    <w:rsid w:val="00A323D4"/>
    <w:rsid w:val="00A3499F"/>
    <w:rsid w:val="00A35603"/>
    <w:rsid w:val="00A3777E"/>
    <w:rsid w:val="00A40794"/>
    <w:rsid w:val="00A41F88"/>
    <w:rsid w:val="00A4223E"/>
    <w:rsid w:val="00A423E5"/>
    <w:rsid w:val="00A44025"/>
    <w:rsid w:val="00A470EA"/>
    <w:rsid w:val="00A51EA7"/>
    <w:rsid w:val="00A53267"/>
    <w:rsid w:val="00A53E3D"/>
    <w:rsid w:val="00A572A9"/>
    <w:rsid w:val="00A57C4E"/>
    <w:rsid w:val="00A62309"/>
    <w:rsid w:val="00A6324A"/>
    <w:rsid w:val="00A63A5D"/>
    <w:rsid w:val="00A63BFF"/>
    <w:rsid w:val="00A660CC"/>
    <w:rsid w:val="00A662C5"/>
    <w:rsid w:val="00A6734E"/>
    <w:rsid w:val="00A6766D"/>
    <w:rsid w:val="00A74C0D"/>
    <w:rsid w:val="00A80224"/>
    <w:rsid w:val="00A81416"/>
    <w:rsid w:val="00A8153E"/>
    <w:rsid w:val="00A81918"/>
    <w:rsid w:val="00A921DC"/>
    <w:rsid w:val="00A923D6"/>
    <w:rsid w:val="00A9614F"/>
    <w:rsid w:val="00A969E2"/>
    <w:rsid w:val="00A96D0F"/>
    <w:rsid w:val="00AA1AB9"/>
    <w:rsid w:val="00AA4809"/>
    <w:rsid w:val="00AA4F32"/>
    <w:rsid w:val="00AA5290"/>
    <w:rsid w:val="00AA5BC2"/>
    <w:rsid w:val="00AB05BA"/>
    <w:rsid w:val="00AB38C6"/>
    <w:rsid w:val="00AB472B"/>
    <w:rsid w:val="00AB6B1E"/>
    <w:rsid w:val="00AC0F6B"/>
    <w:rsid w:val="00AC148C"/>
    <w:rsid w:val="00AC3691"/>
    <w:rsid w:val="00AC77AE"/>
    <w:rsid w:val="00AD0BE9"/>
    <w:rsid w:val="00AD736E"/>
    <w:rsid w:val="00AE0791"/>
    <w:rsid w:val="00AE2F9E"/>
    <w:rsid w:val="00AF0F70"/>
    <w:rsid w:val="00AF35D4"/>
    <w:rsid w:val="00B017B2"/>
    <w:rsid w:val="00B035F7"/>
    <w:rsid w:val="00B0392F"/>
    <w:rsid w:val="00B05181"/>
    <w:rsid w:val="00B056D2"/>
    <w:rsid w:val="00B1152B"/>
    <w:rsid w:val="00B12720"/>
    <w:rsid w:val="00B13CAC"/>
    <w:rsid w:val="00B2006C"/>
    <w:rsid w:val="00B2213D"/>
    <w:rsid w:val="00B25115"/>
    <w:rsid w:val="00B2675B"/>
    <w:rsid w:val="00B30DED"/>
    <w:rsid w:val="00B35819"/>
    <w:rsid w:val="00B36FFA"/>
    <w:rsid w:val="00B3785D"/>
    <w:rsid w:val="00B4086A"/>
    <w:rsid w:val="00B4171E"/>
    <w:rsid w:val="00B4272A"/>
    <w:rsid w:val="00B4409B"/>
    <w:rsid w:val="00B453DF"/>
    <w:rsid w:val="00B46428"/>
    <w:rsid w:val="00B50F5B"/>
    <w:rsid w:val="00B517B6"/>
    <w:rsid w:val="00B5366F"/>
    <w:rsid w:val="00B53B5B"/>
    <w:rsid w:val="00B5530B"/>
    <w:rsid w:val="00B56C4C"/>
    <w:rsid w:val="00B60734"/>
    <w:rsid w:val="00B608B4"/>
    <w:rsid w:val="00B6106D"/>
    <w:rsid w:val="00B61685"/>
    <w:rsid w:val="00B64729"/>
    <w:rsid w:val="00B64F7B"/>
    <w:rsid w:val="00B65C70"/>
    <w:rsid w:val="00B674C6"/>
    <w:rsid w:val="00B67B08"/>
    <w:rsid w:val="00B7085E"/>
    <w:rsid w:val="00B72911"/>
    <w:rsid w:val="00B72B57"/>
    <w:rsid w:val="00B72EEE"/>
    <w:rsid w:val="00B768A7"/>
    <w:rsid w:val="00B77225"/>
    <w:rsid w:val="00B7731D"/>
    <w:rsid w:val="00B85110"/>
    <w:rsid w:val="00B853E5"/>
    <w:rsid w:val="00B86AE8"/>
    <w:rsid w:val="00B87B79"/>
    <w:rsid w:val="00B9652C"/>
    <w:rsid w:val="00BA321F"/>
    <w:rsid w:val="00BA5C66"/>
    <w:rsid w:val="00BA5EF0"/>
    <w:rsid w:val="00BB0AFB"/>
    <w:rsid w:val="00BB0E9D"/>
    <w:rsid w:val="00BB1388"/>
    <w:rsid w:val="00BB2510"/>
    <w:rsid w:val="00BB370B"/>
    <w:rsid w:val="00BB3AB2"/>
    <w:rsid w:val="00BB707C"/>
    <w:rsid w:val="00BC3812"/>
    <w:rsid w:val="00BC451F"/>
    <w:rsid w:val="00BC4BFE"/>
    <w:rsid w:val="00BC61A2"/>
    <w:rsid w:val="00BC6E3D"/>
    <w:rsid w:val="00BD2481"/>
    <w:rsid w:val="00BD2E64"/>
    <w:rsid w:val="00BD643F"/>
    <w:rsid w:val="00BE07D6"/>
    <w:rsid w:val="00BE5117"/>
    <w:rsid w:val="00BE6254"/>
    <w:rsid w:val="00BF24CC"/>
    <w:rsid w:val="00BF3EF6"/>
    <w:rsid w:val="00BF481B"/>
    <w:rsid w:val="00BF4CF1"/>
    <w:rsid w:val="00BF5411"/>
    <w:rsid w:val="00BF5BBF"/>
    <w:rsid w:val="00BF6537"/>
    <w:rsid w:val="00C02AD6"/>
    <w:rsid w:val="00C03081"/>
    <w:rsid w:val="00C041FE"/>
    <w:rsid w:val="00C0580C"/>
    <w:rsid w:val="00C05937"/>
    <w:rsid w:val="00C060EA"/>
    <w:rsid w:val="00C1060F"/>
    <w:rsid w:val="00C131B4"/>
    <w:rsid w:val="00C1640C"/>
    <w:rsid w:val="00C16759"/>
    <w:rsid w:val="00C20EA0"/>
    <w:rsid w:val="00C23564"/>
    <w:rsid w:val="00C23E84"/>
    <w:rsid w:val="00C246FC"/>
    <w:rsid w:val="00C25B77"/>
    <w:rsid w:val="00C26063"/>
    <w:rsid w:val="00C2626F"/>
    <w:rsid w:val="00C275E8"/>
    <w:rsid w:val="00C3104A"/>
    <w:rsid w:val="00C32A56"/>
    <w:rsid w:val="00C36968"/>
    <w:rsid w:val="00C3757A"/>
    <w:rsid w:val="00C3772A"/>
    <w:rsid w:val="00C41DF2"/>
    <w:rsid w:val="00C44A69"/>
    <w:rsid w:val="00C44D5B"/>
    <w:rsid w:val="00C44FBC"/>
    <w:rsid w:val="00C467D0"/>
    <w:rsid w:val="00C50649"/>
    <w:rsid w:val="00C5168E"/>
    <w:rsid w:val="00C531CA"/>
    <w:rsid w:val="00C547D3"/>
    <w:rsid w:val="00C555A5"/>
    <w:rsid w:val="00C5655E"/>
    <w:rsid w:val="00C570A2"/>
    <w:rsid w:val="00C60468"/>
    <w:rsid w:val="00C604DC"/>
    <w:rsid w:val="00C640EE"/>
    <w:rsid w:val="00C64DE8"/>
    <w:rsid w:val="00C65C64"/>
    <w:rsid w:val="00C66E04"/>
    <w:rsid w:val="00C674F7"/>
    <w:rsid w:val="00C703CC"/>
    <w:rsid w:val="00C70C44"/>
    <w:rsid w:val="00C71B7F"/>
    <w:rsid w:val="00C730B3"/>
    <w:rsid w:val="00C73EB6"/>
    <w:rsid w:val="00C74A41"/>
    <w:rsid w:val="00C823FB"/>
    <w:rsid w:val="00C82DDF"/>
    <w:rsid w:val="00C83F11"/>
    <w:rsid w:val="00C85CB4"/>
    <w:rsid w:val="00C85F8A"/>
    <w:rsid w:val="00C9091C"/>
    <w:rsid w:val="00C92EDE"/>
    <w:rsid w:val="00C93BA6"/>
    <w:rsid w:val="00C94940"/>
    <w:rsid w:val="00C94E43"/>
    <w:rsid w:val="00C95DFC"/>
    <w:rsid w:val="00C97225"/>
    <w:rsid w:val="00CA10DB"/>
    <w:rsid w:val="00CA203D"/>
    <w:rsid w:val="00CA499C"/>
    <w:rsid w:val="00CB38F2"/>
    <w:rsid w:val="00CB40FD"/>
    <w:rsid w:val="00CB522E"/>
    <w:rsid w:val="00CB659C"/>
    <w:rsid w:val="00CB7B06"/>
    <w:rsid w:val="00CC11BD"/>
    <w:rsid w:val="00CC6E20"/>
    <w:rsid w:val="00CC7409"/>
    <w:rsid w:val="00CD2E04"/>
    <w:rsid w:val="00CD6205"/>
    <w:rsid w:val="00CD63FE"/>
    <w:rsid w:val="00CE07CF"/>
    <w:rsid w:val="00CE16B6"/>
    <w:rsid w:val="00CE3280"/>
    <w:rsid w:val="00CE56BD"/>
    <w:rsid w:val="00CE5782"/>
    <w:rsid w:val="00CE6B2A"/>
    <w:rsid w:val="00CE728F"/>
    <w:rsid w:val="00CE7B62"/>
    <w:rsid w:val="00CF01D2"/>
    <w:rsid w:val="00CF0E90"/>
    <w:rsid w:val="00CF14F2"/>
    <w:rsid w:val="00CF1FA7"/>
    <w:rsid w:val="00CF2096"/>
    <w:rsid w:val="00CF38A4"/>
    <w:rsid w:val="00CF3DE1"/>
    <w:rsid w:val="00CF7CC8"/>
    <w:rsid w:val="00D01BED"/>
    <w:rsid w:val="00D026CF"/>
    <w:rsid w:val="00D03BC4"/>
    <w:rsid w:val="00D049A8"/>
    <w:rsid w:val="00D07216"/>
    <w:rsid w:val="00D12512"/>
    <w:rsid w:val="00D12820"/>
    <w:rsid w:val="00D162AA"/>
    <w:rsid w:val="00D17309"/>
    <w:rsid w:val="00D236E8"/>
    <w:rsid w:val="00D23EEF"/>
    <w:rsid w:val="00D24D46"/>
    <w:rsid w:val="00D26455"/>
    <w:rsid w:val="00D2653C"/>
    <w:rsid w:val="00D26702"/>
    <w:rsid w:val="00D269C5"/>
    <w:rsid w:val="00D271CC"/>
    <w:rsid w:val="00D308F6"/>
    <w:rsid w:val="00D344CB"/>
    <w:rsid w:val="00D3461B"/>
    <w:rsid w:val="00D34FF5"/>
    <w:rsid w:val="00D35104"/>
    <w:rsid w:val="00D354E5"/>
    <w:rsid w:val="00D36D91"/>
    <w:rsid w:val="00D40F8A"/>
    <w:rsid w:val="00D43737"/>
    <w:rsid w:val="00D4419B"/>
    <w:rsid w:val="00D45308"/>
    <w:rsid w:val="00D45C1B"/>
    <w:rsid w:val="00D47619"/>
    <w:rsid w:val="00D51D15"/>
    <w:rsid w:val="00D520E9"/>
    <w:rsid w:val="00D53146"/>
    <w:rsid w:val="00D533F2"/>
    <w:rsid w:val="00D538A7"/>
    <w:rsid w:val="00D563E8"/>
    <w:rsid w:val="00D57712"/>
    <w:rsid w:val="00D61349"/>
    <w:rsid w:val="00D61B03"/>
    <w:rsid w:val="00D62081"/>
    <w:rsid w:val="00D6306A"/>
    <w:rsid w:val="00D631BD"/>
    <w:rsid w:val="00D648D2"/>
    <w:rsid w:val="00D65611"/>
    <w:rsid w:val="00D66D00"/>
    <w:rsid w:val="00D66F18"/>
    <w:rsid w:val="00D72BC5"/>
    <w:rsid w:val="00D75F06"/>
    <w:rsid w:val="00D7606F"/>
    <w:rsid w:val="00D76702"/>
    <w:rsid w:val="00D7724B"/>
    <w:rsid w:val="00D777ED"/>
    <w:rsid w:val="00D854E5"/>
    <w:rsid w:val="00D87BCC"/>
    <w:rsid w:val="00D9055F"/>
    <w:rsid w:val="00D931D9"/>
    <w:rsid w:val="00D95129"/>
    <w:rsid w:val="00D954D0"/>
    <w:rsid w:val="00D95D9E"/>
    <w:rsid w:val="00D96EF5"/>
    <w:rsid w:val="00DA1292"/>
    <w:rsid w:val="00DA3345"/>
    <w:rsid w:val="00DA36F2"/>
    <w:rsid w:val="00DA47DF"/>
    <w:rsid w:val="00DB25E0"/>
    <w:rsid w:val="00DB2611"/>
    <w:rsid w:val="00DB3C69"/>
    <w:rsid w:val="00DB3FC1"/>
    <w:rsid w:val="00DC0138"/>
    <w:rsid w:val="00DC1093"/>
    <w:rsid w:val="00DC1956"/>
    <w:rsid w:val="00DC35AE"/>
    <w:rsid w:val="00DD2977"/>
    <w:rsid w:val="00DD6D3E"/>
    <w:rsid w:val="00DD7D69"/>
    <w:rsid w:val="00DE2D23"/>
    <w:rsid w:val="00DE3356"/>
    <w:rsid w:val="00DE425E"/>
    <w:rsid w:val="00DE4602"/>
    <w:rsid w:val="00DE6BD6"/>
    <w:rsid w:val="00DF22A5"/>
    <w:rsid w:val="00DF2501"/>
    <w:rsid w:val="00DF4F2F"/>
    <w:rsid w:val="00E0070E"/>
    <w:rsid w:val="00E015DB"/>
    <w:rsid w:val="00E022D5"/>
    <w:rsid w:val="00E033DD"/>
    <w:rsid w:val="00E04C1C"/>
    <w:rsid w:val="00E1012D"/>
    <w:rsid w:val="00E12540"/>
    <w:rsid w:val="00E13587"/>
    <w:rsid w:val="00E1468D"/>
    <w:rsid w:val="00E14C08"/>
    <w:rsid w:val="00E14FA7"/>
    <w:rsid w:val="00E15D4B"/>
    <w:rsid w:val="00E16E39"/>
    <w:rsid w:val="00E2510F"/>
    <w:rsid w:val="00E25763"/>
    <w:rsid w:val="00E25DF6"/>
    <w:rsid w:val="00E25E00"/>
    <w:rsid w:val="00E265C2"/>
    <w:rsid w:val="00E26BEE"/>
    <w:rsid w:val="00E30593"/>
    <w:rsid w:val="00E31BDB"/>
    <w:rsid w:val="00E35499"/>
    <w:rsid w:val="00E36645"/>
    <w:rsid w:val="00E415F8"/>
    <w:rsid w:val="00E41C42"/>
    <w:rsid w:val="00E4224F"/>
    <w:rsid w:val="00E4314E"/>
    <w:rsid w:val="00E4428E"/>
    <w:rsid w:val="00E50E05"/>
    <w:rsid w:val="00E5318A"/>
    <w:rsid w:val="00E53D4B"/>
    <w:rsid w:val="00E542A3"/>
    <w:rsid w:val="00E5468F"/>
    <w:rsid w:val="00E5558F"/>
    <w:rsid w:val="00E57F02"/>
    <w:rsid w:val="00E61F9E"/>
    <w:rsid w:val="00E65DE6"/>
    <w:rsid w:val="00E7276E"/>
    <w:rsid w:val="00E73F9C"/>
    <w:rsid w:val="00E743F1"/>
    <w:rsid w:val="00E77232"/>
    <w:rsid w:val="00E777DF"/>
    <w:rsid w:val="00E81C23"/>
    <w:rsid w:val="00E81E15"/>
    <w:rsid w:val="00E8474C"/>
    <w:rsid w:val="00E85115"/>
    <w:rsid w:val="00E852D4"/>
    <w:rsid w:val="00E90097"/>
    <w:rsid w:val="00E9251A"/>
    <w:rsid w:val="00E9279F"/>
    <w:rsid w:val="00E930A6"/>
    <w:rsid w:val="00E93E02"/>
    <w:rsid w:val="00E95958"/>
    <w:rsid w:val="00EA1E4C"/>
    <w:rsid w:val="00EA2390"/>
    <w:rsid w:val="00EA3EA5"/>
    <w:rsid w:val="00EA4159"/>
    <w:rsid w:val="00EA47C8"/>
    <w:rsid w:val="00EA5329"/>
    <w:rsid w:val="00EA6540"/>
    <w:rsid w:val="00EA6BD2"/>
    <w:rsid w:val="00EB3D79"/>
    <w:rsid w:val="00EB44D8"/>
    <w:rsid w:val="00EB5145"/>
    <w:rsid w:val="00EB52CC"/>
    <w:rsid w:val="00EB6707"/>
    <w:rsid w:val="00EB68DF"/>
    <w:rsid w:val="00EB696F"/>
    <w:rsid w:val="00EB713B"/>
    <w:rsid w:val="00EB7808"/>
    <w:rsid w:val="00EC0A05"/>
    <w:rsid w:val="00EC5132"/>
    <w:rsid w:val="00ED1AD4"/>
    <w:rsid w:val="00ED27D5"/>
    <w:rsid w:val="00ED2870"/>
    <w:rsid w:val="00ED2D68"/>
    <w:rsid w:val="00ED5CBC"/>
    <w:rsid w:val="00ED71F6"/>
    <w:rsid w:val="00ED7238"/>
    <w:rsid w:val="00ED7FC5"/>
    <w:rsid w:val="00EE103E"/>
    <w:rsid w:val="00EE1D33"/>
    <w:rsid w:val="00EE31C6"/>
    <w:rsid w:val="00EE5636"/>
    <w:rsid w:val="00EE7DA6"/>
    <w:rsid w:val="00EF2571"/>
    <w:rsid w:val="00EF29FC"/>
    <w:rsid w:val="00EF2E1B"/>
    <w:rsid w:val="00EF4FAC"/>
    <w:rsid w:val="00EF64F9"/>
    <w:rsid w:val="00EF6B56"/>
    <w:rsid w:val="00EF75A9"/>
    <w:rsid w:val="00EF76C9"/>
    <w:rsid w:val="00F00871"/>
    <w:rsid w:val="00F02808"/>
    <w:rsid w:val="00F04BE5"/>
    <w:rsid w:val="00F05762"/>
    <w:rsid w:val="00F12048"/>
    <w:rsid w:val="00F124F3"/>
    <w:rsid w:val="00F137F2"/>
    <w:rsid w:val="00F20C5E"/>
    <w:rsid w:val="00F21245"/>
    <w:rsid w:val="00F21328"/>
    <w:rsid w:val="00F215DB"/>
    <w:rsid w:val="00F23CA6"/>
    <w:rsid w:val="00F26A38"/>
    <w:rsid w:val="00F27C63"/>
    <w:rsid w:val="00F27F99"/>
    <w:rsid w:val="00F334EF"/>
    <w:rsid w:val="00F33674"/>
    <w:rsid w:val="00F342F7"/>
    <w:rsid w:val="00F34547"/>
    <w:rsid w:val="00F34BBD"/>
    <w:rsid w:val="00F3667A"/>
    <w:rsid w:val="00F456B9"/>
    <w:rsid w:val="00F53E4F"/>
    <w:rsid w:val="00F56230"/>
    <w:rsid w:val="00F56722"/>
    <w:rsid w:val="00F626D3"/>
    <w:rsid w:val="00F6390F"/>
    <w:rsid w:val="00F64D74"/>
    <w:rsid w:val="00F71D16"/>
    <w:rsid w:val="00F71DED"/>
    <w:rsid w:val="00F73388"/>
    <w:rsid w:val="00F75C16"/>
    <w:rsid w:val="00F764B2"/>
    <w:rsid w:val="00F76BCE"/>
    <w:rsid w:val="00F76C39"/>
    <w:rsid w:val="00F77412"/>
    <w:rsid w:val="00F77D0D"/>
    <w:rsid w:val="00F80E9B"/>
    <w:rsid w:val="00F83222"/>
    <w:rsid w:val="00F94BB0"/>
    <w:rsid w:val="00F96653"/>
    <w:rsid w:val="00F96C3F"/>
    <w:rsid w:val="00F97731"/>
    <w:rsid w:val="00F97CD7"/>
    <w:rsid w:val="00FA0132"/>
    <w:rsid w:val="00FA3A59"/>
    <w:rsid w:val="00FA6A95"/>
    <w:rsid w:val="00FA6EC8"/>
    <w:rsid w:val="00FA7833"/>
    <w:rsid w:val="00FA7970"/>
    <w:rsid w:val="00FB13AA"/>
    <w:rsid w:val="00FB3ECC"/>
    <w:rsid w:val="00FB455C"/>
    <w:rsid w:val="00FB4BBD"/>
    <w:rsid w:val="00FB704F"/>
    <w:rsid w:val="00FB7AB0"/>
    <w:rsid w:val="00FB7BAD"/>
    <w:rsid w:val="00FC1034"/>
    <w:rsid w:val="00FC3242"/>
    <w:rsid w:val="00FC3402"/>
    <w:rsid w:val="00FC38CC"/>
    <w:rsid w:val="00FD1A9A"/>
    <w:rsid w:val="00FD22D8"/>
    <w:rsid w:val="00FD3682"/>
    <w:rsid w:val="00FD487F"/>
    <w:rsid w:val="00FD5C16"/>
    <w:rsid w:val="00FD658D"/>
    <w:rsid w:val="00FD6A03"/>
    <w:rsid w:val="00FD7ED0"/>
    <w:rsid w:val="00FE1BFB"/>
    <w:rsid w:val="00FE2A84"/>
    <w:rsid w:val="00FE2FDB"/>
    <w:rsid w:val="00FE36D4"/>
    <w:rsid w:val="00FE45A7"/>
    <w:rsid w:val="00FE4EE7"/>
    <w:rsid w:val="00FE5D76"/>
    <w:rsid w:val="00FE69F5"/>
    <w:rsid w:val="00FF1A14"/>
    <w:rsid w:val="00FF1E15"/>
    <w:rsid w:val="00FF2375"/>
    <w:rsid w:val="00FF2594"/>
    <w:rsid w:val="00FF2E94"/>
    <w:rsid w:val="00FF534F"/>
    <w:rsid w:val="00FF7624"/>
    <w:rsid w:val="46E8AECE"/>
    <w:rsid w:val="68C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E1ACF3"/>
  <w14:defaultImageDpi w14:val="300"/>
  <w15:docId w15:val="{0661A10F-2882-49EA-BC3A-6D9F9B17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5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234"/>
    <w:rPr>
      <w:color w:val="0000FF" w:themeColor="hyperlink"/>
      <w:u w:val="single"/>
    </w:rPr>
  </w:style>
  <w:style w:type="paragraph" w:customStyle="1" w:styleId="Risultato">
    <w:name w:val="Risultato"/>
    <w:basedOn w:val="BodyText"/>
    <w:rsid w:val="001E6234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 w:val="22"/>
      <w:szCs w:val="20"/>
      <w:lang w:val="it-IT" w:eastAsia="it-IT"/>
    </w:rPr>
  </w:style>
  <w:style w:type="paragraph" w:customStyle="1" w:styleId="Titolodellasezione">
    <w:name w:val="Titolo della sezione"/>
    <w:basedOn w:val="Normal"/>
    <w:next w:val="Normal"/>
    <w:rsid w:val="001E6234"/>
    <w:pPr>
      <w:keepNext/>
      <w:pBdr>
        <w:bottom w:val="single" w:sz="6" w:space="1" w:color="808080"/>
      </w:pBdr>
      <w:spacing w:before="220" w:line="220" w:lineRule="atLeast"/>
      <w:ind w:hanging="2160"/>
    </w:pPr>
    <w:rPr>
      <w:rFonts w:ascii="Garamond" w:eastAsia="Times New Roman" w:hAnsi="Garamond" w:cs="Times New Roman"/>
      <w:caps/>
      <w:spacing w:val="15"/>
      <w:szCs w:val="20"/>
      <w:lang w:val="it-IT" w:eastAsia="it-IT"/>
    </w:rPr>
  </w:style>
  <w:style w:type="character" w:customStyle="1" w:styleId="lanciotitolohome">
    <w:name w:val="lancio_titolo_home"/>
    <w:basedOn w:val="DefaultParagraphFont"/>
    <w:rsid w:val="001E6234"/>
  </w:style>
  <w:style w:type="character" w:styleId="Emphasis">
    <w:name w:val="Emphasis"/>
    <w:qFormat/>
    <w:rsid w:val="001E6234"/>
    <w:rPr>
      <w:i/>
    </w:rPr>
  </w:style>
  <w:style w:type="paragraph" w:styleId="Header">
    <w:name w:val="header"/>
    <w:basedOn w:val="Normal"/>
    <w:link w:val="HeaderChar"/>
    <w:rsid w:val="001E623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HeaderChar">
    <w:name w:val="Header Char"/>
    <w:basedOn w:val="DefaultParagraphFont"/>
    <w:link w:val="Header"/>
    <w:rsid w:val="001E6234"/>
    <w:rPr>
      <w:rFonts w:ascii="Times New Roman" w:eastAsia="Times New Roman" w:hAnsi="Times New Roman" w:cs="Times New Roman"/>
      <w:lang w:val="it-IT" w:eastAsia="it-IT"/>
    </w:rPr>
  </w:style>
  <w:style w:type="paragraph" w:styleId="ListParagraph">
    <w:name w:val="List Paragraph"/>
    <w:basedOn w:val="Normal"/>
    <w:qFormat/>
    <w:rsid w:val="001E6234"/>
    <w:pPr>
      <w:ind w:left="708"/>
    </w:pPr>
    <w:rPr>
      <w:rFonts w:ascii="Times New Roman" w:eastAsia="Times New Roman" w:hAnsi="Times New Roman" w:cs="Times New Roman"/>
      <w:lang w:val="it-IT"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1E62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234"/>
  </w:style>
  <w:style w:type="paragraph" w:styleId="BalloonText">
    <w:name w:val="Balloon Text"/>
    <w:basedOn w:val="Normal"/>
    <w:link w:val="BalloonTextChar"/>
    <w:uiPriority w:val="99"/>
    <w:semiHidden/>
    <w:unhideWhenUsed/>
    <w:rsid w:val="001E62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3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E4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CFD"/>
  </w:style>
  <w:style w:type="character" w:styleId="FollowedHyperlink">
    <w:name w:val="FollowedHyperlink"/>
    <w:basedOn w:val="DefaultParagraphFont"/>
    <w:uiPriority w:val="99"/>
    <w:semiHidden/>
    <w:unhideWhenUsed/>
    <w:rsid w:val="00AA5BC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23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256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6106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5E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row.dit.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derico.pagello@unich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pcm.hypothese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st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Pagello</dc:creator>
  <cp:keywords/>
  <dc:description/>
  <cp:lastModifiedBy>federico pagello</cp:lastModifiedBy>
  <cp:revision>572</cp:revision>
  <cp:lastPrinted>2019-08-06T15:16:00Z</cp:lastPrinted>
  <dcterms:created xsi:type="dcterms:W3CDTF">2019-08-05T15:48:00Z</dcterms:created>
  <dcterms:modified xsi:type="dcterms:W3CDTF">2020-11-13T11:57:00Z</dcterms:modified>
</cp:coreProperties>
</file>